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FE684" w14:textId="77777777" w:rsidR="00B52285" w:rsidRPr="00D617E2" w:rsidRDefault="00B52285" w:rsidP="00B52285">
      <w:pPr>
        <w:pStyle w:val="H1"/>
        <w:rPr>
          <w:rFonts w:ascii="Calibri" w:eastAsia="Arial" w:hAnsi="Calibri" w:cs="Calibri"/>
        </w:rPr>
      </w:pPr>
      <w:bookmarkStart w:id="0" w:name="_Toc126686055"/>
      <w:bookmarkStart w:id="1" w:name="_Toc235785799"/>
      <w:r w:rsidRPr="00D617E2">
        <w:rPr>
          <w:rFonts w:ascii="Calibri" w:eastAsia="Arial" w:hAnsi="Calibri" w:cs="Calibri"/>
        </w:rPr>
        <w:t>Safeguarding Children and Child Protection Policy (example)</w:t>
      </w:r>
      <w:bookmarkEnd w:id="0"/>
      <w:bookmarkEnd w:id="1"/>
    </w:p>
    <w:p w14:paraId="482B1C76" w14:textId="77777777" w:rsidR="00B52285" w:rsidRPr="00D617E2" w:rsidRDefault="00B52285" w:rsidP="00B52285">
      <w:pPr>
        <w:jc w:val="both"/>
        <w:rPr>
          <w:rFonts w:ascii="Calibri" w:hAnsi="Calibri" w:cs="Calibri"/>
        </w:rPr>
      </w:pPr>
    </w:p>
    <w:p w14:paraId="38EFB1C9" w14:textId="77777777" w:rsidR="00B52285" w:rsidRPr="00D617E2" w:rsidRDefault="00B52285" w:rsidP="00B52285">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5E843A78" w14:textId="77777777" w:rsidR="00B52285" w:rsidRPr="00D617E2" w:rsidRDefault="00B52285" w:rsidP="00B52285">
      <w:pPr>
        <w:jc w:val="both"/>
        <w:rPr>
          <w:rFonts w:ascii="Calibri" w:hAnsi="Calibri" w:cs="Calibri"/>
          <w:i/>
          <w:iCs/>
        </w:rPr>
      </w:pPr>
      <w:r w:rsidRPr="00D617E2">
        <w:rPr>
          <w:rFonts w:ascii="Calibri" w:hAnsi="Calibri" w:cs="Calibri"/>
          <w:i/>
          <w:iCs/>
        </w:rPr>
        <w:t xml:space="preserve"> </w:t>
      </w:r>
    </w:p>
    <w:p w14:paraId="11C3EE41" w14:textId="77777777" w:rsidR="00B52285" w:rsidRPr="00D617E2" w:rsidRDefault="00B52285" w:rsidP="00B52285">
      <w:pPr>
        <w:jc w:val="both"/>
        <w:rPr>
          <w:rFonts w:ascii="Calibri" w:eastAsia="Calibri" w:hAnsi="Calibri" w:cs="Calibri"/>
          <w:i/>
          <w:iCs/>
        </w:rPr>
      </w:pPr>
      <w:r w:rsidRPr="00D617E2">
        <w:rPr>
          <w:rFonts w:ascii="Calibri" w:eastAsia="Calibri" w:hAnsi="Calibri" w:cs="Calibri"/>
          <w:i/>
          <w:iCs/>
        </w:rPr>
        <w:t>Ensure you review this policy to be consistent with the guidance and procedures of your local safeguarding partners (LSP).</w:t>
      </w:r>
    </w:p>
    <w:p w14:paraId="2497F33B" w14:textId="77777777" w:rsidR="00B52285" w:rsidRPr="00D617E2" w:rsidRDefault="00B52285" w:rsidP="00B52285">
      <w:pPr>
        <w:jc w:val="both"/>
        <w:rPr>
          <w:rFonts w:ascii="Calibri" w:eastAsia="Calibri" w:hAnsi="Calibri" w:cs="Calibri"/>
          <w:i/>
          <w:iCs/>
        </w:rPr>
      </w:pPr>
    </w:p>
    <w:p w14:paraId="745ADA13" w14:textId="77777777" w:rsidR="00B52285" w:rsidRPr="00D617E2" w:rsidRDefault="00B52285" w:rsidP="00B52285">
      <w:pPr>
        <w:jc w:val="both"/>
        <w:rPr>
          <w:rFonts w:ascii="Calibri" w:eastAsia="Arial" w:hAnsi="Calibri" w:cs="Calibri"/>
          <w:b/>
          <w:i/>
          <w:sz w:val="20"/>
          <w:szCs w:val="20"/>
        </w:rPr>
      </w:pPr>
      <w:r w:rsidRPr="00D617E2">
        <w:rPr>
          <w:rFonts w:ascii="Calibri" w:eastAsia="Arial" w:hAnsi="Calibri" w:cs="Calibri"/>
          <w:b/>
          <w:i/>
          <w:sz w:val="20"/>
          <w:szCs w:val="20"/>
        </w:rPr>
        <w:t xml:space="preserve">*Delete as appropriate </w:t>
      </w:r>
    </w:p>
    <w:p w14:paraId="5C6CFB38" w14:textId="77777777" w:rsidR="00B52285" w:rsidRPr="00D617E2" w:rsidRDefault="00B52285" w:rsidP="00B52285">
      <w:pPr>
        <w:jc w:val="both"/>
        <w:rPr>
          <w:rFonts w:ascii="Calibri" w:eastAsia="Calibri" w:hAnsi="Calibri" w:cs="Calibri"/>
          <w:szCs w:val="22"/>
        </w:rPr>
      </w:pPr>
    </w:p>
    <w:p w14:paraId="5BEE77F9" w14:textId="77777777" w:rsidR="00B52285" w:rsidRPr="00D617E2" w:rsidRDefault="00B52285" w:rsidP="00B52285">
      <w:pPr>
        <w:rPr>
          <w:rFonts w:ascii="Calibri" w:hAnsi="Calibri"/>
          <w:u w:val="single"/>
        </w:rPr>
      </w:pPr>
      <w:bookmarkStart w:id="2" w:name="_Toc119397315"/>
      <w:r w:rsidRPr="00D617E2">
        <w:rPr>
          <w:rFonts w:ascii="Calibri" w:hAnsi="Calibri"/>
          <w:u w:val="single"/>
        </w:rPr>
        <w:t>PART 1: Safeguarding children and child protection procedures</w:t>
      </w:r>
      <w:bookmarkEnd w:id="2"/>
    </w:p>
    <w:p w14:paraId="667D631F" w14:textId="77777777" w:rsidR="00B52285" w:rsidRPr="00D617E2" w:rsidRDefault="00B52285" w:rsidP="00B52285">
      <w:pPr>
        <w:jc w:val="both"/>
      </w:pPr>
    </w:p>
    <w:p w14:paraId="73508A07" w14:textId="77777777" w:rsidR="00B52285" w:rsidRPr="00D617E2" w:rsidRDefault="00B52285" w:rsidP="00B52285">
      <w:pPr>
        <w:rPr>
          <w:rFonts w:ascii="Calibri" w:hAnsi="Calibri" w:cs="Calibri"/>
        </w:rPr>
      </w:pPr>
      <w:bookmarkStart w:id="3" w:name="_Toc499020561"/>
      <w:bookmarkStart w:id="4" w:name="_Toc119397316"/>
      <w:r w:rsidRPr="00D617E2">
        <w:rPr>
          <w:rFonts w:ascii="Calibri" w:hAnsi="Calibri" w:cs="Calibri"/>
          <w:b/>
          <w:bCs/>
        </w:rPr>
        <w:t>Introduction</w:t>
      </w:r>
      <w:bookmarkEnd w:id="3"/>
      <w:bookmarkEnd w:id="4"/>
    </w:p>
    <w:p w14:paraId="73CC32B7"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b/>
          <w:bCs/>
          <w:color w:val="000000"/>
        </w:rPr>
        <w:t>[Name of setting]</w:t>
      </w:r>
      <w:r w:rsidRPr="00D617E2">
        <w:rPr>
          <w:rFonts w:ascii="Calibri" w:hAnsi="Calibri" w:cs="Calibri"/>
          <w:color w:val="000000"/>
        </w:rPr>
        <w:t xml:space="preserve"> is dedicated to the support, development and promotion of high-quality care and education for the benefit of our children, families and community. We are committed to safeguarding children and promoting their welfare through building a safe organisational culture.</w:t>
      </w:r>
    </w:p>
    <w:p w14:paraId="7BC28033" w14:textId="77777777" w:rsidR="00B52285" w:rsidRPr="00D617E2" w:rsidRDefault="00B52285" w:rsidP="00B52285">
      <w:pPr>
        <w:autoSpaceDE w:val="0"/>
        <w:autoSpaceDN w:val="0"/>
        <w:adjustRightInd w:val="0"/>
        <w:jc w:val="both"/>
        <w:rPr>
          <w:rFonts w:ascii="Calibri" w:hAnsi="Calibri" w:cs="Calibri"/>
          <w:color w:val="000000"/>
        </w:rPr>
      </w:pPr>
    </w:p>
    <w:p w14:paraId="6FBD301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47EBD806" w14:textId="77777777" w:rsidR="00B52285" w:rsidRPr="00D617E2" w:rsidRDefault="00B52285" w:rsidP="00B52285">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B52285" w:rsidRPr="00D617E2" w14:paraId="5179228C" w14:textId="77777777" w:rsidTr="00ED18E6">
        <w:trPr>
          <w:trHeight w:val="151"/>
        </w:trPr>
        <w:tc>
          <w:tcPr>
            <w:tcW w:w="4508" w:type="dxa"/>
          </w:tcPr>
          <w:p w14:paraId="3DCB3206" w14:textId="77777777" w:rsidR="00B52285" w:rsidRPr="00BA040C" w:rsidRDefault="00B52285" w:rsidP="00ED18E6">
            <w:pPr>
              <w:autoSpaceDE w:val="0"/>
              <w:autoSpaceDN w:val="0"/>
              <w:adjustRightInd w:val="0"/>
              <w:rPr>
                <w:rFonts w:ascii="Calibri" w:hAnsi="Calibri" w:cs="Calibri"/>
                <w:color w:val="000000"/>
              </w:rPr>
            </w:pPr>
            <w:r w:rsidRPr="00BA040C">
              <w:rPr>
                <w:rFonts w:ascii="Calibri" w:hAnsi="Calibri" w:cs="Calibri"/>
                <w:color w:val="000000"/>
              </w:rPr>
              <w:t>Acceptable internet use policy</w:t>
            </w:r>
          </w:p>
        </w:tc>
        <w:tc>
          <w:tcPr>
            <w:tcW w:w="4508" w:type="dxa"/>
          </w:tcPr>
          <w:p w14:paraId="374AF3D6"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Online safety policy</w:t>
            </w:r>
          </w:p>
        </w:tc>
      </w:tr>
      <w:tr w:rsidR="00B52285" w:rsidRPr="00D617E2" w14:paraId="0813951F" w14:textId="77777777" w:rsidTr="00ED18E6">
        <w:tc>
          <w:tcPr>
            <w:tcW w:w="4508" w:type="dxa"/>
          </w:tcPr>
          <w:p w14:paraId="2F2F2B7A"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Attendance policy</w:t>
            </w:r>
          </w:p>
        </w:tc>
        <w:tc>
          <w:tcPr>
            <w:tcW w:w="4508" w:type="dxa"/>
          </w:tcPr>
          <w:p w14:paraId="3FA3C043"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highlight w:val="yellow"/>
              </w:rPr>
              <w:t>Photography and filming children policy</w:t>
            </w:r>
          </w:p>
        </w:tc>
      </w:tr>
      <w:tr w:rsidR="00B52285" w:rsidRPr="00D617E2" w14:paraId="39D267BE" w14:textId="77777777" w:rsidTr="00ED18E6">
        <w:tc>
          <w:tcPr>
            <w:tcW w:w="4508" w:type="dxa"/>
          </w:tcPr>
          <w:p w14:paraId="724C8460"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CCTV policy</w:t>
            </w:r>
          </w:p>
        </w:tc>
        <w:tc>
          <w:tcPr>
            <w:tcW w:w="4508" w:type="dxa"/>
          </w:tcPr>
          <w:p w14:paraId="7C7F46F7"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Promoting positive behaviour policy</w:t>
            </w:r>
          </w:p>
        </w:tc>
      </w:tr>
      <w:tr w:rsidR="00B52285" w:rsidRPr="00D617E2" w14:paraId="2A04FB96" w14:textId="77777777" w:rsidTr="00ED18E6">
        <w:tc>
          <w:tcPr>
            <w:tcW w:w="4508" w:type="dxa"/>
          </w:tcPr>
          <w:p w14:paraId="57E2C128"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Data protection and confidentiality policy</w:t>
            </w:r>
          </w:p>
        </w:tc>
        <w:tc>
          <w:tcPr>
            <w:tcW w:w="4508" w:type="dxa"/>
          </w:tcPr>
          <w:p w14:paraId="31191345"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Recruitment, selection and suitability of staff policy</w:t>
            </w:r>
          </w:p>
        </w:tc>
      </w:tr>
      <w:tr w:rsidR="00B52285" w:rsidRPr="00D617E2" w14:paraId="587D867C" w14:textId="77777777" w:rsidTr="00ED18E6">
        <w:tc>
          <w:tcPr>
            <w:tcW w:w="4508" w:type="dxa"/>
          </w:tcPr>
          <w:p w14:paraId="1C3461D7" w14:textId="77777777" w:rsidR="00B52285" w:rsidRPr="00BA040C" w:rsidRDefault="00B52285" w:rsidP="00ED18E6">
            <w:pPr>
              <w:autoSpaceDE w:val="0"/>
              <w:autoSpaceDN w:val="0"/>
              <w:adjustRightInd w:val="0"/>
              <w:rPr>
                <w:rFonts w:ascii="Calibri" w:hAnsi="Calibri" w:cs="Calibri"/>
                <w:color w:val="000000"/>
              </w:rPr>
            </w:pPr>
            <w:r w:rsidRPr="00BA040C">
              <w:rPr>
                <w:rFonts w:ascii="Calibri" w:hAnsi="Calibri" w:cs="Calibri"/>
                <w:color w:val="000000"/>
              </w:rPr>
              <w:t>Emergency lockdown policy</w:t>
            </w:r>
          </w:p>
        </w:tc>
        <w:tc>
          <w:tcPr>
            <w:tcW w:w="4508" w:type="dxa"/>
          </w:tcPr>
          <w:p w14:paraId="209A3F5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Respectful intimate care policy</w:t>
            </w:r>
          </w:p>
        </w:tc>
      </w:tr>
      <w:tr w:rsidR="00B52285" w:rsidRPr="00D617E2" w14:paraId="78A32384" w14:textId="77777777" w:rsidTr="00ED18E6">
        <w:tc>
          <w:tcPr>
            <w:tcW w:w="4508" w:type="dxa"/>
          </w:tcPr>
          <w:p w14:paraId="629D299F"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Inclusion and equality policy</w:t>
            </w:r>
          </w:p>
        </w:tc>
        <w:tc>
          <w:tcPr>
            <w:tcW w:w="4508" w:type="dxa"/>
          </w:tcPr>
          <w:p w14:paraId="4252AC27"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Social networking policy</w:t>
            </w:r>
          </w:p>
        </w:tc>
      </w:tr>
      <w:tr w:rsidR="00B52285" w:rsidRPr="00D617E2" w14:paraId="633E94FE" w14:textId="77777777" w:rsidTr="00ED18E6">
        <w:tc>
          <w:tcPr>
            <w:tcW w:w="4508" w:type="dxa"/>
          </w:tcPr>
          <w:p w14:paraId="25966682"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Late collection and non-collection of children policy</w:t>
            </w:r>
          </w:p>
        </w:tc>
        <w:tc>
          <w:tcPr>
            <w:tcW w:w="4508" w:type="dxa"/>
          </w:tcPr>
          <w:p w14:paraId="15E73DE7"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Special educational needs and disabilities (SEND) policy</w:t>
            </w:r>
          </w:p>
        </w:tc>
      </w:tr>
      <w:tr w:rsidR="00B52285" w:rsidRPr="00D617E2" w14:paraId="4616BF8E" w14:textId="77777777" w:rsidTr="00ED18E6">
        <w:tc>
          <w:tcPr>
            <w:tcW w:w="4508" w:type="dxa"/>
          </w:tcPr>
          <w:p w14:paraId="72E6B873"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Lone working policy</w:t>
            </w:r>
          </w:p>
        </w:tc>
        <w:tc>
          <w:tcPr>
            <w:tcW w:w="4508" w:type="dxa"/>
          </w:tcPr>
          <w:p w14:paraId="183F0E5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Staff code of conduct</w:t>
            </w:r>
          </w:p>
        </w:tc>
      </w:tr>
      <w:tr w:rsidR="00B52285" w:rsidRPr="00D617E2" w14:paraId="609E8304" w14:textId="77777777" w:rsidTr="00ED18E6">
        <w:tc>
          <w:tcPr>
            <w:tcW w:w="4508" w:type="dxa"/>
          </w:tcPr>
          <w:p w14:paraId="71BF8625"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Looked after children policy</w:t>
            </w:r>
          </w:p>
        </w:tc>
        <w:tc>
          <w:tcPr>
            <w:tcW w:w="4508" w:type="dxa"/>
          </w:tcPr>
          <w:p w14:paraId="5B8A384B"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Supervision of children policy</w:t>
            </w:r>
          </w:p>
        </w:tc>
      </w:tr>
      <w:tr w:rsidR="00B52285" w:rsidRPr="00D617E2" w14:paraId="047BECF8" w14:textId="77777777" w:rsidTr="00ED18E6">
        <w:tc>
          <w:tcPr>
            <w:tcW w:w="4508" w:type="dxa"/>
          </w:tcPr>
          <w:p w14:paraId="3C150E44" w14:textId="77777777" w:rsidR="00B52285" w:rsidRPr="00BA040C" w:rsidRDefault="00B52285" w:rsidP="00ED18E6">
            <w:pPr>
              <w:autoSpaceDE w:val="0"/>
              <w:autoSpaceDN w:val="0"/>
              <w:adjustRightInd w:val="0"/>
              <w:rPr>
                <w:rFonts w:ascii="Calibri" w:hAnsi="Calibri" w:cs="Calibri"/>
                <w:color w:val="000000"/>
              </w:rPr>
            </w:pPr>
            <w:r w:rsidRPr="00BA040C">
              <w:rPr>
                <w:rFonts w:ascii="Calibri" w:hAnsi="Calibri" w:cs="Calibri"/>
                <w:color w:val="000000"/>
              </w:rPr>
              <w:t>Low-level concern policy</w:t>
            </w:r>
          </w:p>
        </w:tc>
        <w:tc>
          <w:tcPr>
            <w:tcW w:w="4508" w:type="dxa"/>
          </w:tcPr>
          <w:p w14:paraId="0ED10A11"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Supervision of visitors policy</w:t>
            </w:r>
          </w:p>
        </w:tc>
      </w:tr>
      <w:tr w:rsidR="00B52285" w:rsidRPr="00D617E2" w14:paraId="778B6A7A" w14:textId="77777777" w:rsidTr="00ED18E6">
        <w:tc>
          <w:tcPr>
            <w:tcW w:w="4508" w:type="dxa"/>
          </w:tcPr>
          <w:p w14:paraId="213EA1D0"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Missing child from nursery policy</w:t>
            </w:r>
          </w:p>
        </w:tc>
        <w:tc>
          <w:tcPr>
            <w:tcW w:w="4508" w:type="dxa"/>
          </w:tcPr>
          <w:p w14:paraId="7AD2797B"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highlight w:val="yellow"/>
              </w:rPr>
              <w:t>Supervision policy</w:t>
            </w:r>
          </w:p>
        </w:tc>
      </w:tr>
      <w:tr w:rsidR="00B52285" w:rsidRPr="00D617E2" w14:paraId="1A8D62A4" w14:textId="77777777" w:rsidTr="00ED18E6">
        <w:tc>
          <w:tcPr>
            <w:tcW w:w="4508" w:type="dxa"/>
          </w:tcPr>
          <w:p w14:paraId="3A80C1D5"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Missing child from outings policy</w:t>
            </w:r>
          </w:p>
        </w:tc>
        <w:tc>
          <w:tcPr>
            <w:tcW w:w="4508" w:type="dxa"/>
          </w:tcPr>
          <w:p w14:paraId="7898D76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Volunteers policy</w:t>
            </w:r>
          </w:p>
        </w:tc>
      </w:tr>
      <w:tr w:rsidR="00B52285" w:rsidRPr="00D617E2" w14:paraId="5D3D3510" w14:textId="77777777" w:rsidTr="00ED18E6">
        <w:tc>
          <w:tcPr>
            <w:tcW w:w="4508" w:type="dxa"/>
          </w:tcPr>
          <w:p w14:paraId="3D0DF2B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Mobile phone and electronic device use policy</w:t>
            </w:r>
          </w:p>
        </w:tc>
        <w:tc>
          <w:tcPr>
            <w:tcW w:w="4508" w:type="dxa"/>
          </w:tcPr>
          <w:p w14:paraId="5B26093C"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Whistleblowing policy</w:t>
            </w:r>
          </w:p>
        </w:tc>
      </w:tr>
      <w:tr w:rsidR="00B52285" w:rsidRPr="00D617E2" w14:paraId="584544E2" w14:textId="77777777" w:rsidTr="00ED18E6">
        <w:tc>
          <w:tcPr>
            <w:tcW w:w="4508" w:type="dxa"/>
          </w:tcPr>
          <w:p w14:paraId="102980BB"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Nappy changing policy</w:t>
            </w:r>
          </w:p>
        </w:tc>
        <w:tc>
          <w:tcPr>
            <w:tcW w:w="4508" w:type="dxa"/>
          </w:tcPr>
          <w:p w14:paraId="233C3836"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Young workers policy</w:t>
            </w:r>
          </w:p>
        </w:tc>
      </w:tr>
    </w:tbl>
    <w:p w14:paraId="74708710" w14:textId="77777777" w:rsidR="00B52285" w:rsidRPr="00D617E2" w:rsidRDefault="00B52285" w:rsidP="00B52285">
      <w:pPr>
        <w:autoSpaceDE w:val="0"/>
        <w:autoSpaceDN w:val="0"/>
        <w:adjustRightInd w:val="0"/>
        <w:jc w:val="both"/>
        <w:rPr>
          <w:rFonts w:ascii="Calibri" w:hAnsi="Calibri" w:cs="Calibri"/>
          <w:color w:val="000000"/>
        </w:rPr>
      </w:pPr>
    </w:p>
    <w:p w14:paraId="1BFA5F69"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w:t>
      </w:r>
      <w:r w:rsidRPr="00D617E2">
        <w:rPr>
          <w:rFonts w:ascii="Calibri" w:hAnsi="Calibri" w:cs="Calibri"/>
          <w:color w:val="000000"/>
        </w:rPr>
        <w:lastRenderedPageBreak/>
        <w:t xml:space="preserve">all staff, appropriate to their specific role, in line with the criteria set out in Annex C of the EYFS. </w:t>
      </w:r>
    </w:p>
    <w:p w14:paraId="6F2AF684" w14:textId="77777777" w:rsidR="00B52285" w:rsidRPr="00D617E2" w:rsidRDefault="00B52285" w:rsidP="00B52285">
      <w:pPr>
        <w:autoSpaceDE w:val="0"/>
        <w:autoSpaceDN w:val="0"/>
        <w:adjustRightInd w:val="0"/>
        <w:jc w:val="both"/>
        <w:rPr>
          <w:rFonts w:ascii="Calibri" w:hAnsi="Calibri" w:cs="Calibri"/>
          <w:color w:val="000000"/>
        </w:rPr>
      </w:pPr>
    </w:p>
    <w:p w14:paraId="5E4008B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599AF12D" w14:textId="77777777" w:rsidR="00B52285" w:rsidRPr="00D617E2" w:rsidRDefault="00B52285" w:rsidP="00B52285">
      <w:pPr>
        <w:autoSpaceDE w:val="0"/>
        <w:autoSpaceDN w:val="0"/>
        <w:adjustRightInd w:val="0"/>
        <w:jc w:val="both"/>
        <w:rPr>
          <w:rFonts w:ascii="Calibri" w:hAnsi="Calibri" w:cs="Calibri"/>
          <w:color w:val="000000"/>
        </w:rPr>
      </w:pPr>
    </w:p>
    <w:p w14:paraId="28233AF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It is the responsibility of every staff member, student and volunteer to report any breaches of this policy to the Designated Safeguarding Lead (DSL).</w:t>
      </w:r>
    </w:p>
    <w:p w14:paraId="6A9AEE79" w14:textId="77777777" w:rsidR="00B52285" w:rsidRPr="00D617E2" w:rsidRDefault="00B52285" w:rsidP="00B52285">
      <w:pPr>
        <w:autoSpaceDE w:val="0"/>
        <w:autoSpaceDN w:val="0"/>
        <w:adjustRightInd w:val="0"/>
        <w:jc w:val="both"/>
        <w:rPr>
          <w:rFonts w:ascii="Calibri" w:hAnsi="Calibri" w:cs="Calibri"/>
          <w:color w:val="000000"/>
        </w:rPr>
      </w:pPr>
    </w:p>
    <w:p w14:paraId="54BB8DBE" w14:textId="77777777" w:rsidR="00B52285" w:rsidRPr="00D617E2" w:rsidRDefault="00B52285" w:rsidP="00B52285">
      <w:pPr>
        <w:rPr>
          <w:rFonts w:ascii="Calibri" w:hAnsi="Calibri" w:cs="Calibri"/>
          <w:b/>
          <w:bCs/>
        </w:rPr>
      </w:pPr>
      <w:bookmarkStart w:id="5" w:name="_Toc119397317"/>
      <w:r w:rsidRPr="00D617E2">
        <w:rPr>
          <w:rFonts w:ascii="Calibri" w:hAnsi="Calibri" w:cs="Calibri"/>
          <w:b/>
          <w:bCs/>
        </w:rPr>
        <w:t>Policy intention</w:t>
      </w:r>
      <w:bookmarkEnd w:id="5"/>
    </w:p>
    <w:p w14:paraId="3A39A08B"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The policy makes it clear that all staff, students and volunteers have a responsibility to safeguard children and young people and to protect them from harm</w:t>
      </w:r>
      <w:r w:rsidRPr="00D617E2">
        <w:rPr>
          <w:rStyle w:val="FootnoteReference"/>
          <w:rFonts w:ascii="Calibri" w:hAnsi="Calibri" w:cs="Calibri"/>
          <w:color w:val="000000"/>
          <w:highlight w:val="yellow"/>
        </w:rPr>
        <w:footnoteReference w:id="1"/>
      </w:r>
      <w:r w:rsidRPr="00D617E2">
        <w:rPr>
          <w:rFonts w:ascii="Calibri" w:hAnsi="Calibri" w:cs="Calibri"/>
          <w:color w:val="000000"/>
        </w:rPr>
        <w:t>. It aims to raise awareness of how to safeguard and promote the welfare of children and provides procedures should a child protection issue arise.</w:t>
      </w:r>
    </w:p>
    <w:p w14:paraId="4FD0CB43" w14:textId="77777777" w:rsidR="00B52285" w:rsidRPr="00D617E2" w:rsidRDefault="00B52285" w:rsidP="00B52285">
      <w:pPr>
        <w:autoSpaceDE w:val="0"/>
        <w:autoSpaceDN w:val="0"/>
        <w:adjustRightInd w:val="0"/>
        <w:jc w:val="both"/>
        <w:rPr>
          <w:rFonts w:ascii="Calibri" w:hAnsi="Calibri" w:cs="Calibri"/>
          <w:color w:val="000000"/>
        </w:rPr>
      </w:pPr>
    </w:p>
    <w:p w14:paraId="1812B038" w14:textId="77777777" w:rsidR="00B52285" w:rsidRPr="00D617E2" w:rsidRDefault="00B52285" w:rsidP="00B52285">
      <w:pPr>
        <w:autoSpaceDE w:val="0"/>
        <w:autoSpaceDN w:val="0"/>
        <w:adjustRightInd w:val="0"/>
        <w:jc w:val="both"/>
        <w:rPr>
          <w:rFonts w:ascii="Calibri" w:hAnsi="Calibri"/>
        </w:rPr>
      </w:pPr>
      <w:r w:rsidRPr="00D617E2">
        <w:rPr>
          <w:rFonts w:ascii="Calibri" w:hAnsi="Calibri"/>
        </w:rPr>
        <w:t>This policy applies to all children up to the age of 18 years whether living with their families, in state care, or living independently (</w:t>
      </w:r>
      <w:r w:rsidRPr="00D617E2">
        <w:rPr>
          <w:rFonts w:ascii="Calibri" w:hAnsi="Calibri"/>
          <w:i/>
        </w:rPr>
        <w:t>Working together to safeguard children</w:t>
      </w:r>
      <w:r w:rsidRPr="00D617E2">
        <w:rPr>
          <w:rFonts w:ascii="Calibri" w:hAnsi="Calibri"/>
        </w:rPr>
        <w:t>).</w:t>
      </w:r>
    </w:p>
    <w:p w14:paraId="1FFF16E2" w14:textId="77777777" w:rsidR="00B52285" w:rsidRPr="00D617E2" w:rsidRDefault="00B52285" w:rsidP="00B52285">
      <w:pPr>
        <w:autoSpaceDE w:val="0"/>
        <w:autoSpaceDN w:val="0"/>
        <w:adjustRightInd w:val="0"/>
        <w:jc w:val="both"/>
        <w:rPr>
          <w:rFonts w:ascii="Calibri" w:hAnsi="Calibri" w:cs="Calibri"/>
          <w:color w:val="000000"/>
        </w:rPr>
      </w:pPr>
    </w:p>
    <w:p w14:paraId="181D9AF8" w14:textId="77777777" w:rsidR="00B52285" w:rsidRPr="00D617E2" w:rsidRDefault="00B52285" w:rsidP="00B52285">
      <w:pPr>
        <w:jc w:val="both"/>
        <w:rPr>
          <w:rFonts w:ascii="Calibri" w:eastAsia="Calibri" w:hAnsi="Calibri" w:cs="Calibri"/>
          <w:sz w:val="22"/>
          <w:szCs w:val="22"/>
        </w:rPr>
      </w:pPr>
      <w:r w:rsidRPr="00D617E2">
        <w:rPr>
          <w:rFonts w:ascii="Calibri" w:eastAsia="Arial" w:hAnsi="Calibri" w:cs="Calibri"/>
        </w:rPr>
        <w:t xml:space="preserve">Safeguarding and promoting the welfare of children, in relation to this policy, is defined as: </w:t>
      </w:r>
    </w:p>
    <w:p w14:paraId="42CEDEC8"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Providing help and support to meet the needs of children as soon as problems emerge</w:t>
      </w:r>
    </w:p>
    <w:p w14:paraId="15456B76"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Protecting children from maltreatment, whether that is within or outside the home, including online</w:t>
      </w:r>
    </w:p>
    <w:p w14:paraId="23384850"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 xml:space="preserve">Preventing impairment of children’s mental and physical health or development </w:t>
      </w:r>
    </w:p>
    <w:p w14:paraId="413AF29D"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Ensuring that children grow up in circumstances consistent with the provision of safe and effective care</w:t>
      </w:r>
    </w:p>
    <w:p w14:paraId="0D7A4ACD" w14:textId="77777777" w:rsidR="00B52285" w:rsidRPr="00D617E2" w:rsidRDefault="00B52285">
      <w:pPr>
        <w:pStyle w:val="ListParagraph"/>
        <w:numPr>
          <w:ilvl w:val="0"/>
          <w:numId w:val="6"/>
        </w:numPr>
        <w:rPr>
          <w:rFonts w:ascii="Calibri" w:hAnsi="Calibri" w:cs="Calibri"/>
        </w:rPr>
      </w:pPr>
      <w:r w:rsidRPr="00D617E2">
        <w:rPr>
          <w:rFonts w:ascii="Calibri" w:hAnsi="Calibri" w:cs="Calibri"/>
        </w:rPr>
        <w:t>Promoting the upbringing of children with their birth parents, or otherwise family network through a kinship care arrangement, wherever possible and where this is in the best interests of the children</w:t>
      </w:r>
    </w:p>
    <w:p w14:paraId="2794652E"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Taking action to enable all children to have the best outcomes in line with the outcomes set out in the Children’s Social Care National Framework.</w:t>
      </w:r>
    </w:p>
    <w:p w14:paraId="02FA4CDD" w14:textId="77777777" w:rsidR="00B52285" w:rsidRPr="00D617E2" w:rsidRDefault="00B52285" w:rsidP="00B52285">
      <w:pPr>
        <w:jc w:val="both"/>
        <w:rPr>
          <w:rFonts w:ascii="Calibri" w:eastAsia="Arial" w:hAnsi="Calibri" w:cs="Calibri"/>
          <w:i/>
        </w:rPr>
      </w:pPr>
    </w:p>
    <w:p w14:paraId="576361C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Child protection is an integral part of safeguarding children and promoting their overall welfare. In this policy, child protection shall mean:</w:t>
      </w:r>
    </w:p>
    <w:p w14:paraId="1AAAB835" w14:textId="77777777" w:rsidR="00B52285" w:rsidRPr="00D617E2" w:rsidRDefault="00B52285">
      <w:pPr>
        <w:pStyle w:val="ListParagraph"/>
        <w:numPr>
          <w:ilvl w:val="0"/>
          <w:numId w:val="25"/>
        </w:numPr>
        <w:autoSpaceDE w:val="0"/>
        <w:autoSpaceDN w:val="0"/>
        <w:adjustRightInd w:val="0"/>
        <w:spacing w:after="200" w:line="276" w:lineRule="auto"/>
        <w:contextualSpacing/>
        <w:rPr>
          <w:rFonts w:ascii="Calibri" w:hAnsi="Calibri" w:cs="Calibri"/>
          <w:color w:val="000000"/>
        </w:rPr>
      </w:pPr>
      <w:r w:rsidRPr="00D617E2">
        <w:rPr>
          <w:rFonts w:ascii="Calibri" w:hAnsi="Calibri" w:cs="Calibri"/>
          <w:color w:val="000000"/>
        </w:rPr>
        <w:t xml:space="preserve">The activity that is undertaken to protect specific children who are suspected to be suffering, or likely to suffer, significant harm. This includes harm that occurs inside or outside the home, including </w:t>
      </w:r>
      <w:r w:rsidRPr="00D617E2">
        <w:rPr>
          <w:rFonts w:ascii="Calibri" w:hAnsi="Calibri" w:cs="Calibri"/>
          <w:color w:val="000000"/>
          <w:highlight w:val="yellow"/>
        </w:rPr>
        <w:t>in foster care and residential care, as well as</w:t>
      </w:r>
      <w:r w:rsidRPr="00D617E2">
        <w:rPr>
          <w:rFonts w:ascii="Calibri" w:hAnsi="Calibri" w:cs="Calibri"/>
          <w:color w:val="000000"/>
        </w:rPr>
        <w:t xml:space="preserve"> online.</w:t>
      </w:r>
    </w:p>
    <w:p w14:paraId="22699A7A" w14:textId="77777777" w:rsidR="00B52285" w:rsidRPr="00D617E2" w:rsidRDefault="00B52285" w:rsidP="00B52285">
      <w:pPr>
        <w:ind w:left="5040"/>
        <w:jc w:val="both"/>
        <w:rPr>
          <w:rFonts w:ascii="Calibri" w:eastAsia="Arial" w:hAnsi="Calibri" w:cs="Calibri"/>
          <w:i/>
        </w:rPr>
      </w:pPr>
      <w:r w:rsidRPr="00D617E2">
        <w:rPr>
          <w:rFonts w:ascii="Calibri" w:eastAsia="Arial" w:hAnsi="Calibri" w:cs="Calibri"/>
          <w:iCs/>
        </w:rPr>
        <w:t>(</w:t>
      </w:r>
      <w:r w:rsidRPr="00D617E2">
        <w:rPr>
          <w:rFonts w:ascii="Calibri" w:eastAsia="Arial" w:hAnsi="Calibri" w:cs="Calibri"/>
          <w:i/>
        </w:rPr>
        <w:t>Working together to safeguard children</w:t>
      </w:r>
      <w:r w:rsidRPr="00D617E2">
        <w:rPr>
          <w:rFonts w:ascii="Calibri" w:eastAsia="Arial" w:hAnsi="Calibri" w:cs="Calibri"/>
        </w:rPr>
        <w:t>)</w:t>
      </w:r>
    </w:p>
    <w:p w14:paraId="447526DC" w14:textId="77777777" w:rsidR="00B52285" w:rsidRDefault="00B52285" w:rsidP="00B52285">
      <w:pPr>
        <w:jc w:val="both"/>
        <w:rPr>
          <w:rFonts w:ascii="Calibri" w:eastAsia="Arial" w:hAnsi="Calibri" w:cs="Calibri"/>
        </w:rPr>
      </w:pPr>
    </w:p>
    <w:p w14:paraId="5F288A26" w14:textId="77777777" w:rsidR="00B52285" w:rsidRDefault="00B52285" w:rsidP="00B52285">
      <w:pPr>
        <w:jc w:val="both"/>
        <w:rPr>
          <w:rFonts w:ascii="Calibri" w:eastAsia="Arial" w:hAnsi="Calibri" w:cs="Calibri"/>
        </w:rPr>
      </w:pPr>
    </w:p>
    <w:p w14:paraId="48581043" w14:textId="5D60A1B5" w:rsidR="00B52285" w:rsidRPr="00D617E2" w:rsidRDefault="00B52285" w:rsidP="00B52285">
      <w:pPr>
        <w:jc w:val="both"/>
        <w:rPr>
          <w:rFonts w:ascii="Calibri" w:eastAsia="Calibri" w:hAnsi="Calibri" w:cs="Calibri"/>
          <w:sz w:val="22"/>
          <w:szCs w:val="22"/>
        </w:rPr>
      </w:pPr>
      <w:r w:rsidRPr="00D617E2">
        <w:rPr>
          <w:rFonts w:ascii="Calibri" w:eastAsia="Arial" w:hAnsi="Calibri" w:cs="Calibri"/>
        </w:rPr>
        <w:lastRenderedPageBreak/>
        <w:t>To safeguard children and promote their welfare we will:</w:t>
      </w:r>
    </w:p>
    <w:p w14:paraId="7574C14A" w14:textId="77777777" w:rsidR="00B52285" w:rsidRPr="00D617E2" w:rsidRDefault="00B52285">
      <w:pPr>
        <w:pStyle w:val="ListParagraph"/>
        <w:numPr>
          <w:ilvl w:val="0"/>
          <w:numId w:val="7"/>
        </w:numPr>
        <w:ind w:left="714" w:hanging="357"/>
        <w:rPr>
          <w:rFonts w:ascii="Calibri" w:hAnsi="Calibri" w:cs="Calibri"/>
        </w:rPr>
      </w:pPr>
      <w:r w:rsidRPr="00D617E2">
        <w:rPr>
          <w:rFonts w:ascii="Calibri" w:eastAsia="Arial" w:hAnsi="Calibri" w:cs="Calibri"/>
        </w:rPr>
        <w:t>Develop a safe organisational culture where staff are confident to raise concerns about professional conduct</w:t>
      </w:r>
    </w:p>
    <w:p w14:paraId="1B2823C1" w14:textId="77777777" w:rsidR="00B52285" w:rsidRPr="00D617E2" w:rsidRDefault="00B52285">
      <w:pPr>
        <w:pStyle w:val="ListParagraph"/>
        <w:numPr>
          <w:ilvl w:val="0"/>
          <w:numId w:val="7"/>
        </w:numPr>
        <w:rPr>
          <w:rFonts w:ascii="Calibri" w:hAnsi="Calibri" w:cs="Calibri"/>
        </w:rPr>
      </w:pPr>
      <w:r w:rsidRPr="00D617E2">
        <w:rPr>
          <w:rFonts w:ascii="Calibri" w:eastAsia="Arial" w:hAnsi="Calibri" w:cs="Calibri"/>
        </w:rPr>
        <w:t>Ensure all staff are able to identify the signs and indicators of abuse, including the softer signs of abuse, and know what action to take</w:t>
      </w:r>
    </w:p>
    <w:p w14:paraId="6DF05DEE" w14:textId="77777777" w:rsidR="00B52285" w:rsidRPr="00D617E2" w:rsidRDefault="00B52285">
      <w:pPr>
        <w:pStyle w:val="ListParagraph"/>
        <w:numPr>
          <w:ilvl w:val="0"/>
          <w:numId w:val="7"/>
        </w:numPr>
        <w:rPr>
          <w:rFonts w:ascii="Calibri" w:hAnsi="Calibri" w:cs="Calibri"/>
          <w:highlight w:val="yellow"/>
        </w:rPr>
      </w:pPr>
      <w:r w:rsidRPr="00D617E2">
        <w:rPr>
          <w:rFonts w:ascii="Calibri" w:eastAsia="Arial" w:hAnsi="Calibri" w:cs="Calibri"/>
          <w:highlight w:val="yellow"/>
        </w:rPr>
        <w:t xml:space="preserve">Know </w:t>
      </w:r>
      <w:r w:rsidRPr="00D617E2">
        <w:rPr>
          <w:rFonts w:ascii="Calibri" w:hAnsi="Calibri" w:cs="Calibri"/>
          <w:highlight w:val="yellow"/>
        </w:rPr>
        <w:t>that young children may not be able to understand when something happening to them is abuse</w:t>
      </w:r>
      <w:r w:rsidRPr="00D617E2">
        <w:rPr>
          <w:rFonts w:ascii="Calibri" w:eastAsia="Arial" w:hAnsi="Calibri" w:cs="Calibri"/>
          <w:highlight w:val="yellow"/>
        </w:rPr>
        <w:t xml:space="preserve"> </w:t>
      </w:r>
    </w:p>
    <w:p w14:paraId="395063DB" w14:textId="77777777" w:rsidR="00B52285" w:rsidRPr="00D617E2" w:rsidRDefault="00B52285">
      <w:pPr>
        <w:pStyle w:val="ListParagraph"/>
        <w:numPr>
          <w:ilvl w:val="0"/>
          <w:numId w:val="7"/>
        </w:numPr>
        <w:rPr>
          <w:rFonts w:ascii="Calibri" w:hAnsi="Calibri" w:cs="Calibri"/>
          <w:highlight w:val="yellow"/>
        </w:rPr>
      </w:pPr>
      <w:r w:rsidRPr="00D617E2">
        <w:rPr>
          <w:rFonts w:ascii="Calibri" w:eastAsia="Arial" w:hAnsi="Calibri" w:cs="Calibri"/>
          <w:highlight w:val="yellow"/>
        </w:rPr>
        <w:t>Ensure a shared understanding of all children’s individual needs, particularly children with SEND</w:t>
      </w:r>
    </w:p>
    <w:p w14:paraId="5C138DB7" w14:textId="77777777" w:rsidR="00B52285" w:rsidRPr="00D617E2" w:rsidRDefault="00B52285">
      <w:pPr>
        <w:pStyle w:val="ListParagraph"/>
        <w:numPr>
          <w:ilvl w:val="0"/>
          <w:numId w:val="7"/>
        </w:numPr>
        <w:rPr>
          <w:rFonts w:ascii="Calibri" w:hAnsi="Calibri" w:cs="Calibri"/>
          <w:highlight w:val="yellow"/>
        </w:rPr>
      </w:pPr>
      <w:r w:rsidRPr="00D617E2">
        <w:rPr>
          <w:rFonts w:ascii="Calibri" w:eastAsia="Arial" w:hAnsi="Calibri" w:cs="Calibri"/>
        </w:rPr>
        <w:t>Understand and be sensitive to factors, including economic and social circumstances and ethnicity, which can impact children and families’ lives</w:t>
      </w:r>
      <w:r w:rsidRPr="00D617E2">
        <w:rPr>
          <w:rFonts w:ascii="Calibri" w:eastAsia="Arial" w:hAnsi="Calibri" w:cs="Calibri"/>
          <w:highlight w:val="yellow"/>
        </w:rPr>
        <w:t>, including being aware of the range of support available for families</w:t>
      </w:r>
    </w:p>
    <w:p w14:paraId="7530986B" w14:textId="77777777" w:rsidR="00B52285" w:rsidRPr="00D617E2" w:rsidRDefault="00B52285">
      <w:pPr>
        <w:pStyle w:val="ListParagraph"/>
        <w:numPr>
          <w:ilvl w:val="0"/>
          <w:numId w:val="7"/>
        </w:numPr>
        <w:ind w:left="714" w:hanging="357"/>
        <w:rPr>
          <w:rFonts w:ascii="Calibri" w:hAnsi="Calibri" w:cs="Calibri"/>
        </w:rPr>
      </w:pPr>
      <w:r w:rsidRPr="00D617E2">
        <w:rPr>
          <w:rFonts w:ascii="Calibri" w:eastAsia="Arial" w:hAnsi="Calibri" w:cs="Calibri"/>
        </w:rPr>
        <w:t>Share information with other agencies as appropriate.</w:t>
      </w:r>
    </w:p>
    <w:p w14:paraId="64543323" w14:textId="77777777" w:rsidR="00B52285" w:rsidRPr="00D617E2" w:rsidRDefault="00B52285" w:rsidP="00B52285">
      <w:pPr>
        <w:pStyle w:val="ListParagraph"/>
        <w:ind w:left="714"/>
        <w:rPr>
          <w:rFonts w:ascii="Calibri" w:hAnsi="Calibri" w:cs="Calibri"/>
        </w:rPr>
      </w:pPr>
    </w:p>
    <w:p w14:paraId="0D3A9FB5" w14:textId="77777777" w:rsidR="00B52285" w:rsidRPr="00D617E2" w:rsidRDefault="00B52285" w:rsidP="00B52285">
      <w:pPr>
        <w:jc w:val="both"/>
        <w:rPr>
          <w:rFonts w:ascii="Calibri" w:eastAsia="Calibri" w:hAnsi="Calibri" w:cs="Calibri"/>
        </w:rPr>
      </w:pPr>
      <w:r w:rsidRPr="00D617E2">
        <w:rPr>
          <w:rFonts w:ascii="Calibri" w:eastAsia="Calibri" w:hAnsi="Calibri" w:cs="Calibri"/>
        </w:rPr>
        <w:t>We promote:</w:t>
      </w:r>
    </w:p>
    <w:p w14:paraId="1D0D9C00" w14:textId="77777777" w:rsidR="00B52285" w:rsidRPr="00D617E2" w:rsidRDefault="00B52285">
      <w:pPr>
        <w:pStyle w:val="ListParagraph"/>
        <w:numPr>
          <w:ilvl w:val="0"/>
          <w:numId w:val="26"/>
        </w:numPr>
        <w:rPr>
          <w:rFonts w:ascii="Calibri" w:hAnsi="Calibri" w:cs="Calibri"/>
        </w:rPr>
      </w:pPr>
      <w:r w:rsidRPr="00D617E2">
        <w:rPr>
          <w:rFonts w:ascii="Calibri" w:eastAsia="Arial" w:hAnsi="Calibri" w:cs="Calibri"/>
        </w:rPr>
        <w:t>Always listening to children</w:t>
      </w:r>
    </w:p>
    <w:p w14:paraId="2E267D26"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hAnsi="Calibri" w:cs="Calibri"/>
        </w:rPr>
        <w:t>Positive images of children</w:t>
      </w:r>
    </w:p>
    <w:p w14:paraId="159BE9C8"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hAnsi="Calibri" w:cs="Calibri"/>
        </w:rPr>
        <w:t>Children developing independence and autonomy as appropriate for their age and stage of development</w:t>
      </w:r>
    </w:p>
    <w:p w14:paraId="1964625E"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hAnsi="Calibri" w:cs="Calibri"/>
        </w:rPr>
        <w:t>Safe and secure environments for children</w:t>
      </w:r>
    </w:p>
    <w:p w14:paraId="3B1E7947"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eastAsia="Arial" w:hAnsi="Calibri" w:cs="Calibri"/>
        </w:rPr>
        <w:t>Tolerance and acceptance of different beliefs, cultures and communities</w:t>
      </w:r>
    </w:p>
    <w:p w14:paraId="1B1F7D6D"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eastAsia="Arial" w:hAnsi="Calibri" w:cs="Calibri"/>
        </w:rPr>
        <w:t xml:space="preserve">British values </w:t>
      </w:r>
    </w:p>
    <w:p w14:paraId="221B6FE7" w14:textId="77777777" w:rsidR="00B52285" w:rsidRPr="00D617E2" w:rsidRDefault="00B52285">
      <w:pPr>
        <w:pStyle w:val="ListParagraph"/>
        <w:numPr>
          <w:ilvl w:val="0"/>
          <w:numId w:val="26"/>
        </w:numPr>
        <w:rPr>
          <w:rFonts w:ascii="Calibri" w:hAnsi="Calibri" w:cs="Calibri"/>
        </w:rPr>
      </w:pPr>
      <w:r w:rsidRPr="00D617E2">
        <w:rPr>
          <w:rFonts w:ascii="Calibri" w:eastAsia="Arial" w:hAnsi="Calibri" w:cs="Calibri"/>
        </w:rPr>
        <w:t>Providing intervention and help for children and families in need.</w:t>
      </w:r>
    </w:p>
    <w:p w14:paraId="11A0B854" w14:textId="77777777" w:rsidR="00B52285" w:rsidRPr="00D617E2" w:rsidRDefault="00B52285" w:rsidP="00B52285">
      <w:pPr>
        <w:autoSpaceDE w:val="0"/>
        <w:autoSpaceDN w:val="0"/>
        <w:adjustRightInd w:val="0"/>
        <w:jc w:val="both"/>
        <w:rPr>
          <w:rFonts w:ascii="Calibri" w:eastAsia="Arial" w:hAnsi="Calibri" w:cs="Calibri"/>
        </w:rPr>
      </w:pPr>
    </w:p>
    <w:p w14:paraId="5DCC25F6" w14:textId="77777777" w:rsidR="00B52285" w:rsidRPr="00D617E2" w:rsidRDefault="00B52285" w:rsidP="00B52285">
      <w:pPr>
        <w:rPr>
          <w:rFonts w:ascii="Calibri" w:eastAsia="Arial" w:hAnsi="Calibri" w:cs="Calibri"/>
          <w:color w:val="000000" w:themeColor="text1"/>
        </w:rPr>
      </w:pPr>
      <w:r w:rsidRPr="00D617E2">
        <w:rPr>
          <w:rFonts w:ascii="Calibri" w:eastAsia="Arial" w:hAnsi="Calibri" w:cs="Calibri"/>
        </w:rPr>
        <w:t xml:space="preserve">We have a duty to act quickly and responsibly in any instance that may come to our attention. </w:t>
      </w:r>
      <w:r w:rsidRPr="00D617E2">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D617E2">
        <w:rPr>
          <w:rFonts w:ascii="Calibri" w:eastAsia="Arial" w:hAnsi="Calibri" w:cs="Calibri"/>
        </w:rPr>
        <w:t>sharing information with any relevant agencies.</w:t>
      </w:r>
      <w:r w:rsidRPr="00D617E2">
        <w:rPr>
          <w:rFonts w:ascii="Calibri" w:hAnsi="Calibri" w:cs="Calibri"/>
          <w:color w:val="000000"/>
        </w:rPr>
        <w:t xml:space="preserve"> Safeguarding is everybody’s responsibility. </w:t>
      </w:r>
      <w:r w:rsidRPr="00D617E2">
        <w:rPr>
          <w:rFonts w:ascii="Calibri" w:eastAsia="Arial" w:hAnsi="Calibri" w:cs="Calibri"/>
          <w:color w:val="000000" w:themeColor="text1"/>
          <w:highlight w:val="yellow"/>
        </w:rPr>
        <w:t>Every person looking after children must be alert to any issues of concern in the child’s life at home or elsewhere.</w:t>
      </w:r>
    </w:p>
    <w:p w14:paraId="7BD93816" w14:textId="77777777" w:rsidR="00B52285" w:rsidRPr="00D617E2" w:rsidRDefault="00B52285" w:rsidP="00B52285">
      <w:pPr>
        <w:jc w:val="both"/>
        <w:rPr>
          <w:rFonts w:ascii="Calibri" w:eastAsia="Arial" w:hAnsi="Calibri" w:cs="Calibri"/>
        </w:rPr>
      </w:pPr>
    </w:p>
    <w:p w14:paraId="5749AF82" w14:textId="77777777" w:rsidR="00B52285" w:rsidRPr="00D617E2" w:rsidRDefault="00B52285" w:rsidP="00B52285">
      <w:pPr>
        <w:jc w:val="both"/>
        <w:rPr>
          <w:rFonts w:ascii="Calibri" w:eastAsia="Calibri" w:hAnsi="Calibri" w:cs="Calibri"/>
          <w:sz w:val="22"/>
          <w:szCs w:val="22"/>
        </w:rPr>
      </w:pPr>
      <w:r w:rsidRPr="00D617E2">
        <w:rPr>
          <w:rFonts w:ascii="Calibri" w:eastAsia="Arial" w:hAnsi="Calibri" w:cs="Calibri"/>
        </w:rPr>
        <w:t>The nursery aims to:</w:t>
      </w:r>
    </w:p>
    <w:p w14:paraId="40DEF075"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Keep the child at the centre of all we do, providing sensitive interactions that develop and build children’s well-being, confidence and resilience </w:t>
      </w:r>
    </w:p>
    <w:p w14:paraId="43BB975D"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We will support children to develop an awareness of how to keep themselves safe, healthy and develop positive relationships</w:t>
      </w:r>
    </w:p>
    <w:p w14:paraId="0EAAA2FB" w14:textId="77777777" w:rsidR="00B52285" w:rsidRPr="00D617E2" w:rsidRDefault="00B52285">
      <w:pPr>
        <w:pStyle w:val="ListParagraph"/>
        <w:numPr>
          <w:ilvl w:val="0"/>
          <w:numId w:val="8"/>
        </w:numPr>
        <w:ind w:left="714" w:hanging="357"/>
        <w:jc w:val="both"/>
        <w:rPr>
          <w:rFonts w:ascii="Calibri" w:eastAsia="Arial" w:hAnsi="Calibri" w:cs="Calibri"/>
        </w:rPr>
      </w:pPr>
      <w:r w:rsidRPr="00D617E2">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433B22A4"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4EACD4E7"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14:paraId="57708E43"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lastRenderedPageBreak/>
        <w:t xml:space="preserve">Make any child protection referrals in a timely way, sharing relevant information as necessary in line with procedures set out by the </w:t>
      </w:r>
      <w:r w:rsidRPr="00D617E2">
        <w:rPr>
          <w:rFonts w:ascii="Calibri" w:eastAsia="Arial" w:hAnsi="Calibri" w:cs="Calibri"/>
          <w:b/>
          <w:bCs/>
        </w:rPr>
        <w:t>[</w:t>
      </w:r>
      <w:r w:rsidRPr="00D617E2">
        <w:rPr>
          <w:rFonts w:ascii="Calibri" w:eastAsia="Arial" w:hAnsi="Calibri" w:cs="Calibri"/>
          <w:b/>
          <w:bCs/>
          <w:i/>
          <w:iCs/>
        </w:rPr>
        <w:t>insert name of local authority</w:t>
      </w:r>
      <w:r w:rsidRPr="00D617E2">
        <w:rPr>
          <w:rFonts w:ascii="Calibri" w:eastAsia="Arial" w:hAnsi="Calibri" w:cs="Calibri"/>
          <w:b/>
          <w:bCs/>
        </w:rPr>
        <w:t>]</w:t>
      </w:r>
    </w:p>
    <w:p w14:paraId="140E9335"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Ensure that information is shared only with those people who need to know in order to protect the child and act in their best interest</w:t>
      </w:r>
    </w:p>
    <w:p w14:paraId="0E321D31" w14:textId="77777777" w:rsidR="00B52285" w:rsidRPr="00D617E2" w:rsidRDefault="00B52285">
      <w:pPr>
        <w:pStyle w:val="ListParagraph"/>
        <w:numPr>
          <w:ilvl w:val="0"/>
          <w:numId w:val="8"/>
        </w:numPr>
        <w:jc w:val="both"/>
        <w:rPr>
          <w:rFonts w:ascii="Calibri" w:eastAsia="Calibri" w:hAnsi="Calibri" w:cs="Calibri"/>
        </w:rPr>
      </w:pPr>
      <w:r w:rsidRPr="00D617E2">
        <w:rPr>
          <w:rFonts w:ascii="Calibri" w:eastAsia="Calibri" w:hAnsi="Calibri" w:cs="Calibri"/>
        </w:rPr>
        <w:t>Ensure that staff identify, minimise and manage risks while caring for children</w:t>
      </w:r>
    </w:p>
    <w:p w14:paraId="33969879"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33643239"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25E78D80"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Pr="00D617E2">
        <w:rPr>
          <w:rFonts w:ascii="Calibri" w:eastAsia="Arial" w:hAnsi="Calibri" w:cs="Calibri"/>
          <w:b/>
        </w:rPr>
        <w:t>[</w:t>
      </w:r>
      <w:r w:rsidRPr="00D617E2">
        <w:rPr>
          <w:rFonts w:ascii="Calibri" w:eastAsia="Arial" w:hAnsi="Calibri" w:cs="Calibri"/>
          <w:b/>
          <w:i/>
        </w:rPr>
        <w:t>insert name of</w:t>
      </w:r>
      <w:r w:rsidRPr="00D617E2">
        <w:rPr>
          <w:rFonts w:ascii="Calibri" w:eastAsia="Arial" w:hAnsi="Calibri" w:cs="Calibri"/>
          <w:i/>
        </w:rPr>
        <w:t xml:space="preserve"> </w:t>
      </w:r>
      <w:r w:rsidRPr="00D617E2">
        <w:rPr>
          <w:rFonts w:ascii="Calibri" w:eastAsia="Arial" w:hAnsi="Calibri" w:cs="Calibri"/>
          <w:b/>
          <w:i/>
        </w:rPr>
        <w:t>local authority</w:t>
      </w:r>
      <w:r w:rsidRPr="00D617E2">
        <w:rPr>
          <w:rFonts w:ascii="Calibri" w:eastAsia="Arial" w:hAnsi="Calibri" w:cs="Calibri"/>
          <w:b/>
        </w:rPr>
        <w:t>]</w:t>
      </w:r>
      <w:r w:rsidRPr="00D617E2">
        <w:rPr>
          <w:rFonts w:ascii="Calibri" w:eastAsia="Arial" w:hAnsi="Calibri" w:cs="Calibri"/>
        </w:rPr>
        <w:t>.</w:t>
      </w:r>
    </w:p>
    <w:p w14:paraId="3F2C2458" w14:textId="77777777" w:rsidR="00B52285" w:rsidRPr="00D617E2" w:rsidRDefault="00B52285" w:rsidP="00B52285">
      <w:pPr>
        <w:rPr>
          <w:rFonts w:ascii="Calibri" w:hAnsi="Calibri" w:cs="Calibri"/>
          <w:b/>
          <w:bCs/>
        </w:rPr>
      </w:pPr>
      <w:bookmarkStart w:id="6" w:name="_Toc119397344"/>
    </w:p>
    <w:p w14:paraId="1B7B0A54" w14:textId="77777777" w:rsidR="00B52285" w:rsidRPr="00D617E2" w:rsidRDefault="00B52285" w:rsidP="00B52285">
      <w:pPr>
        <w:rPr>
          <w:rFonts w:ascii="Calibri" w:hAnsi="Calibri" w:cs="Calibri"/>
        </w:rPr>
      </w:pPr>
      <w:r w:rsidRPr="00D617E2">
        <w:rPr>
          <w:rFonts w:ascii="Calibri" w:hAnsi="Calibri" w:cs="Calibri"/>
          <w:b/>
          <w:bCs/>
        </w:rPr>
        <w:t>Designated Safeguarding Lead (DSL)</w:t>
      </w:r>
      <w:bookmarkEnd w:id="6"/>
    </w:p>
    <w:p w14:paraId="5A48017F" w14:textId="77777777" w:rsidR="00B52285" w:rsidRPr="00D617E2" w:rsidRDefault="00B52285" w:rsidP="00B52285">
      <w:pPr>
        <w:jc w:val="both"/>
        <w:rPr>
          <w:rFonts w:ascii="Calibri" w:hAnsi="Calibri" w:cs="Calibri"/>
          <w:color w:val="000000"/>
        </w:rPr>
      </w:pPr>
      <w:r w:rsidRPr="00D617E2">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176E3BD5" w14:textId="77777777" w:rsidR="00B52285" w:rsidRPr="00D617E2" w:rsidRDefault="00B52285" w:rsidP="00B52285">
      <w:pPr>
        <w:jc w:val="both"/>
        <w:rPr>
          <w:rFonts w:ascii="Calibri" w:hAnsi="Calibri" w:cs="Calibri"/>
          <w:color w:val="000000"/>
        </w:rPr>
      </w:pPr>
    </w:p>
    <w:p w14:paraId="7AFA13EC"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66DB31C1" w14:textId="77777777" w:rsidR="00B52285" w:rsidRPr="00D617E2" w:rsidRDefault="00B52285" w:rsidP="00B52285">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B52285" w:rsidRPr="00D617E2" w14:paraId="5A174A45" w14:textId="77777777" w:rsidTr="00ED18E6">
        <w:trPr>
          <w:jc w:val="center"/>
        </w:trPr>
        <w:tc>
          <w:tcPr>
            <w:tcW w:w="3827" w:type="dxa"/>
            <w:shd w:val="clear" w:color="auto" w:fill="F2F2F2" w:themeFill="background1" w:themeFillShade="F2"/>
          </w:tcPr>
          <w:p w14:paraId="02109E0C" w14:textId="77777777" w:rsidR="00B52285" w:rsidRPr="00D617E2" w:rsidRDefault="00B52285" w:rsidP="00ED18E6">
            <w:pPr>
              <w:jc w:val="both"/>
              <w:rPr>
                <w:rFonts w:ascii="Calibri" w:eastAsia="Calibri" w:hAnsi="Calibri" w:cs="Calibri"/>
                <w:color w:val="000000"/>
                <w:sz w:val="22"/>
                <w:lang w:eastAsia="en-US"/>
              </w:rPr>
            </w:pPr>
            <w:r w:rsidRPr="00D617E2">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528BD92C" w14:textId="77777777" w:rsidR="00B52285" w:rsidRPr="00D617E2" w:rsidRDefault="00B52285" w:rsidP="00ED18E6">
            <w:pPr>
              <w:jc w:val="both"/>
              <w:rPr>
                <w:rFonts w:ascii="Calibri" w:eastAsia="Calibri" w:hAnsi="Calibri" w:cs="Calibri"/>
                <w:color w:val="000000"/>
                <w:sz w:val="22"/>
                <w:lang w:eastAsia="en-US"/>
              </w:rPr>
            </w:pPr>
          </w:p>
        </w:tc>
      </w:tr>
      <w:tr w:rsidR="00B52285" w:rsidRPr="00D617E2" w14:paraId="6206DB7B" w14:textId="77777777" w:rsidTr="00ED18E6">
        <w:trPr>
          <w:jc w:val="center"/>
        </w:trPr>
        <w:tc>
          <w:tcPr>
            <w:tcW w:w="3827" w:type="dxa"/>
            <w:shd w:val="clear" w:color="auto" w:fill="F2F2F2" w:themeFill="background1" w:themeFillShade="F2"/>
          </w:tcPr>
          <w:p w14:paraId="4A892F61" w14:textId="77777777" w:rsidR="00B52285" w:rsidRPr="00D617E2" w:rsidRDefault="00B52285" w:rsidP="00ED18E6">
            <w:pPr>
              <w:jc w:val="both"/>
              <w:rPr>
                <w:rFonts w:ascii="Calibri" w:eastAsia="Calibri" w:hAnsi="Calibri" w:cs="Calibri"/>
                <w:color w:val="000000"/>
                <w:sz w:val="22"/>
                <w:lang w:eastAsia="en-US"/>
              </w:rPr>
            </w:pPr>
            <w:r w:rsidRPr="00D617E2">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0BEB6ED0" w14:textId="77777777" w:rsidR="00B52285" w:rsidRPr="00D617E2" w:rsidRDefault="00B52285" w:rsidP="00ED18E6">
            <w:pPr>
              <w:jc w:val="both"/>
              <w:rPr>
                <w:rFonts w:ascii="Calibri" w:eastAsia="Calibri" w:hAnsi="Calibri" w:cs="Calibri"/>
                <w:color w:val="000000"/>
                <w:sz w:val="22"/>
                <w:lang w:eastAsia="en-US"/>
              </w:rPr>
            </w:pPr>
          </w:p>
        </w:tc>
      </w:tr>
    </w:tbl>
    <w:p w14:paraId="3C1EE72F" w14:textId="77777777" w:rsidR="00B52285" w:rsidRPr="00D617E2" w:rsidRDefault="00B52285" w:rsidP="00B52285">
      <w:pPr>
        <w:jc w:val="both"/>
        <w:rPr>
          <w:rFonts w:ascii="Calibri" w:hAnsi="Calibri" w:cs="Calibri"/>
          <w:color w:val="000000"/>
        </w:rPr>
      </w:pPr>
    </w:p>
    <w:p w14:paraId="0897C653"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themeColor="text1"/>
        </w:rPr>
        <w:t>In the unlikely event that both the DSL and Deputy DSL are absent, and to ensure immediate action can be taken, contact the Local Safeguarding Partnership (LSP).</w:t>
      </w:r>
    </w:p>
    <w:p w14:paraId="41A0263C" w14:textId="77777777" w:rsidR="00B52285" w:rsidRPr="00D617E2" w:rsidRDefault="00B52285" w:rsidP="00B52285">
      <w:pPr>
        <w:autoSpaceDE w:val="0"/>
        <w:autoSpaceDN w:val="0"/>
        <w:adjustRightInd w:val="0"/>
        <w:jc w:val="both"/>
        <w:rPr>
          <w:rFonts w:ascii="Calibri" w:hAnsi="Calibri" w:cs="Calibri"/>
          <w:color w:val="000000"/>
        </w:rPr>
      </w:pPr>
    </w:p>
    <w:p w14:paraId="37E79B99" w14:textId="77777777" w:rsidR="00B52285" w:rsidRPr="00D617E2" w:rsidRDefault="00B52285" w:rsidP="00B52285">
      <w:pPr>
        <w:rPr>
          <w:rFonts w:ascii="Calibri" w:hAnsi="Calibri" w:cs="Calibri"/>
          <w:b/>
          <w:bCs/>
          <w:color w:val="000000"/>
        </w:rPr>
      </w:pPr>
      <w:bookmarkStart w:id="7" w:name="_Toc119397345"/>
      <w:r w:rsidRPr="00D617E2">
        <w:rPr>
          <w:rFonts w:ascii="Calibri" w:hAnsi="Calibri" w:cs="Calibri"/>
          <w:b/>
          <w:bCs/>
          <w:color w:val="000000"/>
        </w:rPr>
        <w:t>The role of the DSL</w:t>
      </w:r>
      <w:bookmarkEnd w:id="7"/>
    </w:p>
    <w:p w14:paraId="4B490137"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The role of the DSL is to:</w:t>
      </w:r>
    </w:p>
    <w:p w14:paraId="4AC08381"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Update the Safeguarding children and child protection policy and procedures in line with new legislation and in response to any incidents</w:t>
      </w:r>
    </w:p>
    <w:p w14:paraId="5681D49D"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Carry out ongoing monitoring of the setting’s policies and procedures to ensure they remain effective</w:t>
      </w:r>
    </w:p>
    <w:p w14:paraId="4DC66253"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Ensure policies and procedures are in line with the guidance and procedures of the relevant Local Safeguarding Partnership (LSP)</w:t>
      </w:r>
    </w:p>
    <w:p w14:paraId="4EB6FB71"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Ensure updates and new legislation are reflected in our services as soon as they are known</w:t>
      </w:r>
    </w:p>
    <w:p w14:paraId="5CD91077"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rPr>
        <w:t>Act as a source of support, advice and expertise for all staff, students, volunteers, children and parents who have child protection concerns</w:t>
      </w:r>
    </w:p>
    <w:p w14:paraId="0E598D16" w14:textId="77777777" w:rsidR="00B52285" w:rsidRPr="00D617E2" w:rsidRDefault="00B52285">
      <w:pPr>
        <w:numPr>
          <w:ilvl w:val="0"/>
          <w:numId w:val="17"/>
        </w:numPr>
        <w:autoSpaceDE w:val="0"/>
        <w:autoSpaceDN w:val="0"/>
        <w:adjustRightInd w:val="0"/>
        <w:jc w:val="both"/>
        <w:rPr>
          <w:rFonts w:ascii="Calibri" w:hAnsi="Calibri" w:cs="Calibri"/>
          <w:color w:val="FF0000"/>
        </w:rPr>
      </w:pPr>
      <w:r w:rsidRPr="00D617E2">
        <w:rPr>
          <w:rFonts w:ascii="Calibri" w:hAnsi="Calibri" w:cs="Calibri"/>
        </w:rPr>
        <w:t>Ensure detailed, accurate, secure written records of concerns and referrals</w:t>
      </w:r>
    </w:p>
    <w:p w14:paraId="1C862F08" w14:textId="77777777" w:rsidR="00B52285" w:rsidRPr="00D617E2" w:rsidRDefault="00B52285">
      <w:pPr>
        <w:numPr>
          <w:ilvl w:val="0"/>
          <w:numId w:val="17"/>
        </w:numPr>
        <w:autoSpaceDE w:val="0"/>
        <w:autoSpaceDN w:val="0"/>
        <w:adjustRightInd w:val="0"/>
        <w:jc w:val="both"/>
        <w:rPr>
          <w:rFonts w:ascii="Calibri" w:hAnsi="Calibri" w:cs="Calibri"/>
          <w:color w:val="FF0000"/>
        </w:rPr>
      </w:pPr>
      <w:r w:rsidRPr="00D617E2">
        <w:rPr>
          <w:rFonts w:ascii="Calibri" w:hAnsi="Calibri" w:cs="Calibri"/>
        </w:rPr>
        <w:lastRenderedPageBreak/>
        <w:t>Review all written safeguarding reports</w:t>
      </w:r>
    </w:p>
    <w:p w14:paraId="62C6F58F"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Assess information provided promptly, carefully and refer as appropriate to external agencies</w:t>
      </w:r>
    </w:p>
    <w:p w14:paraId="05C75CDF"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Provide signposting to other organisations</w:t>
      </w:r>
    </w:p>
    <w:p w14:paraId="4C429C65"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Consult with statutory child protection agencies and regulatory bodies where required</w:t>
      </w:r>
    </w:p>
    <w:p w14:paraId="3276B02D"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Make formal referrals to statutory child protection agencies or the police, as required.</w:t>
      </w:r>
    </w:p>
    <w:p w14:paraId="0E516DE4" w14:textId="77777777" w:rsidR="00B52285" w:rsidRPr="00D617E2" w:rsidRDefault="00B52285" w:rsidP="00B52285">
      <w:pPr>
        <w:autoSpaceDE w:val="0"/>
        <w:autoSpaceDN w:val="0"/>
        <w:adjustRightInd w:val="0"/>
        <w:ind w:left="720"/>
        <w:jc w:val="both"/>
        <w:rPr>
          <w:rFonts w:ascii="Calibri" w:hAnsi="Calibri" w:cs="Calibri"/>
          <w:color w:val="000000"/>
        </w:rPr>
      </w:pPr>
    </w:p>
    <w:p w14:paraId="64F1788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In addition, the DSL is required to:</w:t>
      </w:r>
    </w:p>
    <w:p w14:paraId="1EA8BAF1"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Keep up-to-date with good practice and national requirements for safeguarding and child protection </w:t>
      </w:r>
    </w:p>
    <w:p w14:paraId="4A186D5E"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Provide information on safeguarding and child protection for the setting</w:t>
      </w:r>
      <w:r w:rsidRPr="00D617E2">
        <w:rPr>
          <w:rFonts w:ascii="Calibri" w:hAnsi="Calibri" w:cs="Calibri"/>
          <w:color w:val="000000"/>
          <w:highlight w:val="yellow"/>
        </w:rPr>
        <w:t>, including the DfE safeguarding help for early years providers</w:t>
      </w:r>
      <w:r w:rsidRPr="00D617E2">
        <w:rPr>
          <w:rStyle w:val="FootnoteReference"/>
          <w:rFonts w:ascii="Calibri" w:hAnsi="Calibri" w:cs="Calibri"/>
          <w:color w:val="000000"/>
          <w:highlight w:val="yellow"/>
        </w:rPr>
        <w:footnoteReference w:id="2"/>
      </w:r>
    </w:p>
    <w:p w14:paraId="2628835F"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 xml:space="preserve">Have an ongoing responsibility to ensure all staff understand the correct procedures and are aware of their safeguarding responsibilities </w:t>
      </w:r>
    </w:p>
    <w:p w14:paraId="7B448D47"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Raise awareness of any safeguarding and child protection training needs and implement where necessary </w:t>
      </w:r>
    </w:p>
    <w:p w14:paraId="0FECDEB9"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0D29117D" w14:textId="77777777" w:rsidR="00B52285" w:rsidRPr="00D617E2" w:rsidRDefault="00B52285" w:rsidP="00B52285">
      <w:pPr>
        <w:autoSpaceDE w:val="0"/>
        <w:autoSpaceDN w:val="0"/>
        <w:adjustRightInd w:val="0"/>
        <w:jc w:val="both"/>
        <w:rPr>
          <w:rFonts w:ascii="Calibri" w:hAnsi="Calibri" w:cs="Calibri"/>
          <w:color w:val="000000"/>
        </w:rPr>
      </w:pPr>
    </w:p>
    <w:p w14:paraId="7B90975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The DSL </w:t>
      </w:r>
      <w:r w:rsidRPr="00D617E2">
        <w:rPr>
          <w:rFonts w:ascii="Calibri" w:hAnsi="Calibri" w:cs="Calibri"/>
          <w:color w:val="000000"/>
          <w:u w:val="single"/>
        </w:rPr>
        <w:t>does not</w:t>
      </w:r>
      <w:r w:rsidRPr="00D617E2">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7509CD06" w14:textId="77777777" w:rsidR="00B52285" w:rsidRPr="00D617E2" w:rsidRDefault="00B52285" w:rsidP="00B52285">
      <w:pPr>
        <w:autoSpaceDE w:val="0"/>
        <w:autoSpaceDN w:val="0"/>
        <w:adjustRightInd w:val="0"/>
        <w:jc w:val="both"/>
        <w:rPr>
          <w:rFonts w:ascii="Calibri" w:hAnsi="Calibri" w:cs="Calibri"/>
          <w:color w:val="000000"/>
        </w:rPr>
      </w:pPr>
    </w:p>
    <w:p w14:paraId="140B4DDA"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b/>
          <w:bCs/>
          <w:color w:val="000000"/>
        </w:rPr>
        <w:t>Sharing low-level concerns</w:t>
      </w:r>
    </w:p>
    <w:p w14:paraId="10B6629D"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3FF1E046" w14:textId="77777777" w:rsidR="00B52285" w:rsidRPr="00D617E2" w:rsidRDefault="00B52285" w:rsidP="00B52285">
      <w:pPr>
        <w:autoSpaceDE w:val="0"/>
        <w:autoSpaceDN w:val="0"/>
        <w:adjustRightInd w:val="0"/>
        <w:jc w:val="both"/>
        <w:rPr>
          <w:rFonts w:ascii="Calibri" w:hAnsi="Calibri" w:cs="Calibri"/>
          <w:color w:val="000000"/>
        </w:rPr>
      </w:pPr>
    </w:p>
    <w:p w14:paraId="3D35C2F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See Low-level concerns policy for full details.</w:t>
      </w:r>
    </w:p>
    <w:p w14:paraId="52850F90" w14:textId="77777777" w:rsidR="00B52285" w:rsidRPr="00D617E2" w:rsidRDefault="00B52285" w:rsidP="00B52285">
      <w:pPr>
        <w:autoSpaceDE w:val="0"/>
        <w:autoSpaceDN w:val="0"/>
        <w:adjustRightInd w:val="0"/>
        <w:jc w:val="both"/>
        <w:rPr>
          <w:rFonts w:ascii="Calibri" w:hAnsi="Calibri" w:cs="Calibri"/>
          <w:color w:val="000000"/>
        </w:rPr>
      </w:pPr>
    </w:p>
    <w:p w14:paraId="55B2E9F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We define a low-level concern as:</w:t>
      </w:r>
    </w:p>
    <w:p w14:paraId="4BC79794" w14:textId="77777777" w:rsidR="00B52285" w:rsidRPr="00D617E2" w:rsidRDefault="00B52285">
      <w:pPr>
        <w:pStyle w:val="ListParagraph"/>
        <w:numPr>
          <w:ilvl w:val="0"/>
          <w:numId w:val="34"/>
        </w:numPr>
        <w:autoSpaceDE w:val="0"/>
        <w:autoSpaceDN w:val="0"/>
        <w:adjustRightInd w:val="0"/>
        <w:jc w:val="both"/>
        <w:rPr>
          <w:rFonts w:ascii="Calibri" w:hAnsi="Calibri" w:cs="Calibri"/>
          <w:color w:val="000000"/>
        </w:rPr>
      </w:pPr>
      <w:r w:rsidRPr="00D617E2">
        <w:rPr>
          <w:rFonts w:ascii="Calibri" w:hAnsi="Calibri" w:cs="Calibri"/>
          <w:color w:val="000000"/>
        </w:rPr>
        <w:t>Any concern, no matter how small, that an adult working with children may have acted in a way that is inconsistent with our Staff code of conduct policy, including inappropriate behaviour outside of work</w:t>
      </w:r>
    </w:p>
    <w:p w14:paraId="430EEE98" w14:textId="77777777" w:rsidR="00B52285" w:rsidRPr="00D617E2" w:rsidRDefault="00B52285">
      <w:pPr>
        <w:pStyle w:val="ListParagraph"/>
        <w:numPr>
          <w:ilvl w:val="0"/>
          <w:numId w:val="34"/>
        </w:numPr>
        <w:autoSpaceDE w:val="0"/>
        <w:autoSpaceDN w:val="0"/>
        <w:adjustRightInd w:val="0"/>
        <w:jc w:val="both"/>
        <w:rPr>
          <w:rFonts w:ascii="Calibri" w:hAnsi="Calibri" w:cs="Calibri"/>
          <w:color w:val="000000"/>
        </w:rPr>
      </w:pPr>
      <w:r w:rsidRPr="00D617E2">
        <w:rPr>
          <w:rFonts w:ascii="Calibri" w:hAnsi="Calibri" w:cs="Calibri"/>
          <w:color w:val="000000"/>
        </w:rPr>
        <w:t>A concern that may be a sense of unease or a ‘nagging doubt’ and does not meet the harm threshold or is serious enough to refer to the LADO.</w:t>
      </w:r>
    </w:p>
    <w:p w14:paraId="2EE4114A" w14:textId="77777777" w:rsidR="00B52285" w:rsidRPr="00D617E2" w:rsidRDefault="00B52285" w:rsidP="00B52285">
      <w:pPr>
        <w:autoSpaceDE w:val="0"/>
        <w:autoSpaceDN w:val="0"/>
        <w:adjustRightInd w:val="0"/>
        <w:jc w:val="both"/>
        <w:rPr>
          <w:rFonts w:ascii="Calibri" w:hAnsi="Calibri" w:cs="Calibri"/>
          <w:color w:val="000000"/>
        </w:rPr>
      </w:pPr>
    </w:p>
    <w:p w14:paraId="7E781613"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5FF3E112" w14:textId="77777777" w:rsidR="00B52285" w:rsidRPr="00D617E2" w:rsidRDefault="00B52285" w:rsidP="00B52285">
      <w:pPr>
        <w:autoSpaceDE w:val="0"/>
        <w:autoSpaceDN w:val="0"/>
        <w:adjustRightInd w:val="0"/>
        <w:jc w:val="both"/>
        <w:rPr>
          <w:rFonts w:ascii="Calibri" w:hAnsi="Calibri" w:cs="Calibri"/>
          <w:color w:val="000000"/>
        </w:rPr>
      </w:pPr>
    </w:p>
    <w:p w14:paraId="2A0E474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lastRenderedPageBreak/>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00D16389" w14:textId="77777777" w:rsidR="00B52285" w:rsidRPr="00D617E2" w:rsidRDefault="00B52285" w:rsidP="00B52285">
      <w:pPr>
        <w:autoSpaceDE w:val="0"/>
        <w:autoSpaceDN w:val="0"/>
        <w:adjustRightInd w:val="0"/>
        <w:jc w:val="both"/>
        <w:rPr>
          <w:rFonts w:ascii="Calibri" w:hAnsi="Calibri" w:cs="Calibri"/>
          <w:color w:val="000000"/>
        </w:rPr>
      </w:pPr>
    </w:p>
    <w:p w14:paraId="7BE4321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7C62ACD1" w14:textId="77777777" w:rsidR="00B52285" w:rsidRPr="00D617E2" w:rsidRDefault="00B52285" w:rsidP="00B52285">
      <w:pPr>
        <w:autoSpaceDE w:val="0"/>
        <w:autoSpaceDN w:val="0"/>
        <w:adjustRightInd w:val="0"/>
        <w:jc w:val="both"/>
        <w:rPr>
          <w:rFonts w:ascii="Calibri" w:hAnsi="Calibri" w:cs="Calibri"/>
          <w:color w:val="000000"/>
        </w:rPr>
      </w:pPr>
    </w:p>
    <w:p w14:paraId="708CBB1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When the DSL receives the information, they will need to determine whether the behaviour:</w:t>
      </w:r>
    </w:p>
    <w:p w14:paraId="61F27A95"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Meets, or may meet, the harm threshold (and so contact the LADO)</w:t>
      </w:r>
    </w:p>
    <w:p w14:paraId="2E559181"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Meets the harm threshold when combined with previous low-level concerns (and so contact the LADO)</w:t>
      </w:r>
    </w:p>
    <w:p w14:paraId="23BBC081"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Constitutes a ‘low-level’ concern</w:t>
      </w:r>
    </w:p>
    <w:p w14:paraId="74D4E901"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Is appropriate and consistent with the law and our Staff behaviour policy.</w:t>
      </w:r>
    </w:p>
    <w:p w14:paraId="26FBCAE5" w14:textId="77777777" w:rsidR="00B52285" w:rsidRPr="00D617E2" w:rsidRDefault="00B52285" w:rsidP="00B52285">
      <w:pPr>
        <w:autoSpaceDE w:val="0"/>
        <w:autoSpaceDN w:val="0"/>
        <w:adjustRightInd w:val="0"/>
        <w:jc w:val="both"/>
        <w:rPr>
          <w:rFonts w:ascii="Calibri" w:hAnsi="Calibri" w:cs="Calibri"/>
          <w:color w:val="000000"/>
        </w:rPr>
      </w:pPr>
    </w:p>
    <w:p w14:paraId="24A36CAA"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The DSL will make appropriate records of all information shared, including:</w:t>
      </w:r>
    </w:p>
    <w:p w14:paraId="2C8C7573"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With the reporting person</w:t>
      </w:r>
    </w:p>
    <w:p w14:paraId="23827F64"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The subject matter of the concern</w:t>
      </w:r>
    </w:p>
    <w:p w14:paraId="605DE529"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Any relevant witnesses (where possible)</w:t>
      </w:r>
    </w:p>
    <w:p w14:paraId="0D2D3AD4"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Any external discussions such as with the LSP or LADO</w:t>
      </w:r>
    </w:p>
    <w:p w14:paraId="1B367DD5"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Their decision about the nature of the concern</w:t>
      </w:r>
    </w:p>
    <w:p w14:paraId="14860B4E"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Their rationale for that decision</w:t>
      </w:r>
    </w:p>
    <w:p w14:paraId="756C6847"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 xml:space="preserve">Any action taken. </w:t>
      </w:r>
    </w:p>
    <w:p w14:paraId="5AE96DCB" w14:textId="77777777" w:rsidR="00B52285" w:rsidRPr="00D617E2" w:rsidRDefault="00B52285" w:rsidP="00B52285">
      <w:pPr>
        <w:autoSpaceDE w:val="0"/>
        <w:autoSpaceDN w:val="0"/>
        <w:adjustRightInd w:val="0"/>
        <w:jc w:val="both"/>
        <w:rPr>
          <w:rFonts w:ascii="Calibri" w:hAnsi="Calibri" w:cs="Calibri"/>
          <w:color w:val="000000"/>
        </w:rPr>
      </w:pPr>
    </w:p>
    <w:p w14:paraId="4825E44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70B36855" w14:textId="77777777" w:rsidR="00B52285" w:rsidRPr="00D617E2" w:rsidRDefault="00B52285" w:rsidP="00B52285">
      <w:pPr>
        <w:autoSpaceDE w:val="0"/>
        <w:autoSpaceDN w:val="0"/>
        <w:adjustRightInd w:val="0"/>
        <w:jc w:val="both"/>
        <w:rPr>
          <w:rFonts w:ascii="Calibri" w:hAnsi="Calibri" w:cs="Calibri"/>
          <w:color w:val="000000"/>
        </w:rPr>
      </w:pPr>
    </w:p>
    <w:p w14:paraId="2DB67E57"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4D199404" w14:textId="77777777" w:rsidR="00B52285" w:rsidRPr="00D617E2" w:rsidRDefault="00B52285" w:rsidP="00B52285">
      <w:pPr>
        <w:keepNext/>
        <w:jc w:val="both"/>
        <w:rPr>
          <w:rFonts w:ascii="Calibri" w:eastAsia="Arial" w:hAnsi="Calibri" w:cs="Calibri"/>
          <w:b/>
        </w:rPr>
      </w:pPr>
      <w:bookmarkStart w:id="8" w:name="_Toc119397318"/>
      <w:r w:rsidRPr="00D617E2">
        <w:rPr>
          <w:rFonts w:ascii="Calibri" w:eastAsia="Arial" w:hAnsi="Calibri" w:cs="Calibri"/>
          <w:b/>
        </w:rPr>
        <w:t>Monitoring children’s attendance</w:t>
      </w:r>
    </w:p>
    <w:p w14:paraId="69503112" w14:textId="77777777" w:rsidR="00B52285" w:rsidRPr="00D617E2" w:rsidRDefault="00B52285" w:rsidP="00B52285">
      <w:pPr>
        <w:jc w:val="both"/>
        <w:rPr>
          <w:rFonts w:ascii="Calibri" w:eastAsia="Arial" w:hAnsi="Calibri" w:cs="Calibri"/>
        </w:rPr>
      </w:pPr>
      <w:r w:rsidRPr="00D617E2">
        <w:rPr>
          <w:rFonts w:ascii="Calibri" w:eastAsia="Arial" w:hAnsi="Calibri" w:cs="Calibri"/>
        </w:rPr>
        <w:t>As part of our requirements under the statutory framework we must follow up on absences in a timely manner. See our Attendance policy for further details about the processes we will take to implement this requirement.</w:t>
      </w:r>
    </w:p>
    <w:p w14:paraId="447774A7" w14:textId="77777777" w:rsidR="00B52285" w:rsidRPr="00D617E2" w:rsidRDefault="00B52285" w:rsidP="00B52285">
      <w:pPr>
        <w:jc w:val="both"/>
        <w:rPr>
          <w:rFonts w:ascii="Calibri" w:eastAsia="Arial" w:hAnsi="Calibri" w:cs="Calibri"/>
        </w:rPr>
      </w:pPr>
    </w:p>
    <w:p w14:paraId="35C300D6" w14:textId="77777777" w:rsidR="00B52285" w:rsidRPr="00D617E2" w:rsidRDefault="00B52285" w:rsidP="00B52285">
      <w:pPr>
        <w:jc w:val="both"/>
        <w:rPr>
          <w:rFonts w:ascii="Calibri" w:eastAsia="Arial" w:hAnsi="Calibri" w:cs="Calibri"/>
        </w:rPr>
      </w:pPr>
      <w:r w:rsidRPr="00D617E2">
        <w:rPr>
          <w:rFonts w:ascii="Calibri" w:eastAsia="Arial" w:hAnsi="Calibri" w:cs="Calibri"/>
        </w:rPr>
        <w:t>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day so the nursery management are able to account for a child’s absence.</w:t>
      </w:r>
    </w:p>
    <w:p w14:paraId="1503E73D" w14:textId="77777777" w:rsidR="00B52285" w:rsidRPr="00D617E2" w:rsidRDefault="00B52285" w:rsidP="00B52285">
      <w:pPr>
        <w:jc w:val="both"/>
        <w:rPr>
          <w:rFonts w:ascii="Calibri" w:eastAsia="Arial" w:hAnsi="Calibri" w:cs="Calibri"/>
        </w:rPr>
      </w:pPr>
    </w:p>
    <w:p w14:paraId="51CACC4D"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themeColor="text1"/>
        </w:rPr>
        <w:lastRenderedPageBreak/>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6C0C8834" w14:textId="77777777" w:rsidR="00B52285" w:rsidRPr="00D617E2" w:rsidRDefault="00B52285" w:rsidP="00B52285">
      <w:pPr>
        <w:jc w:val="both"/>
        <w:rPr>
          <w:rFonts w:ascii="Calibri" w:eastAsia="Arial" w:hAnsi="Calibri" w:cs="Calibri"/>
          <w:color w:val="000000"/>
        </w:rPr>
      </w:pPr>
    </w:p>
    <w:p w14:paraId="37D211C0"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rPr>
        <w:t>If contact cannot be established then we would assess if a home visit were required to establish all parties are safe.  If contact is still not established, we would assess if it would be appropriate to contact relevant authorities, including the police, in order for them to investigate further.</w:t>
      </w:r>
    </w:p>
    <w:p w14:paraId="10FFCB18" w14:textId="77777777" w:rsidR="00B52285" w:rsidRPr="00D617E2" w:rsidRDefault="00B52285" w:rsidP="00B52285">
      <w:pPr>
        <w:jc w:val="both"/>
        <w:rPr>
          <w:rFonts w:ascii="Calibri" w:eastAsia="Arial" w:hAnsi="Calibri" w:cs="Calibri"/>
          <w:color w:val="000000"/>
        </w:rPr>
      </w:pPr>
    </w:p>
    <w:p w14:paraId="401F111D"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02E064A0" w14:textId="77777777" w:rsidR="00B52285" w:rsidRPr="00D617E2" w:rsidRDefault="00B52285" w:rsidP="00B52285">
      <w:pPr>
        <w:keepNext/>
        <w:jc w:val="both"/>
        <w:rPr>
          <w:rFonts w:ascii="Calibri" w:eastAsia="Arial" w:hAnsi="Calibri" w:cs="Calibri"/>
          <w:b/>
        </w:rPr>
      </w:pPr>
    </w:p>
    <w:p w14:paraId="7580EE7E" w14:textId="77777777" w:rsidR="00B52285" w:rsidRPr="00D617E2" w:rsidRDefault="00B52285" w:rsidP="00B52285">
      <w:pPr>
        <w:keepNext/>
        <w:jc w:val="both"/>
        <w:rPr>
          <w:rFonts w:ascii="Calibri" w:eastAsia="Calibri" w:hAnsi="Calibri" w:cs="Calibri"/>
          <w:sz w:val="22"/>
          <w:szCs w:val="22"/>
        </w:rPr>
      </w:pPr>
      <w:r w:rsidRPr="00D617E2">
        <w:rPr>
          <w:rFonts w:ascii="Calibri" w:eastAsia="Arial" w:hAnsi="Calibri" w:cs="Calibri"/>
          <w:b/>
        </w:rPr>
        <w:t>Informing parents</w:t>
      </w:r>
    </w:p>
    <w:p w14:paraId="6E4A4398"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32101DAC" w14:textId="77777777" w:rsidR="00B52285" w:rsidRPr="00D617E2" w:rsidRDefault="00B52285" w:rsidP="00B52285">
      <w:pPr>
        <w:jc w:val="both"/>
        <w:rPr>
          <w:rFonts w:ascii="Calibri" w:eastAsia="Arial" w:hAnsi="Calibri" w:cs="Calibri"/>
        </w:rPr>
      </w:pPr>
    </w:p>
    <w:p w14:paraId="2F4F2847" w14:textId="77777777" w:rsidR="00B52285" w:rsidRPr="00D617E2" w:rsidRDefault="00B52285" w:rsidP="00B52285">
      <w:pPr>
        <w:jc w:val="both"/>
        <w:rPr>
          <w:rFonts w:ascii="Calibri" w:eastAsia="Arial" w:hAnsi="Calibri" w:cs="Calibri"/>
        </w:rPr>
      </w:pPr>
      <w:r w:rsidRPr="00D617E2">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0AC8E8A3" w14:textId="77777777" w:rsidR="00B52285" w:rsidRPr="00D617E2" w:rsidRDefault="00B52285" w:rsidP="00B52285">
      <w:pPr>
        <w:jc w:val="both"/>
        <w:rPr>
          <w:rFonts w:ascii="Calibri" w:eastAsia="Arial" w:hAnsi="Calibri" w:cs="Calibri"/>
        </w:rPr>
      </w:pPr>
    </w:p>
    <w:p w14:paraId="58917B92" w14:textId="77777777" w:rsidR="00B52285" w:rsidRPr="00D617E2" w:rsidRDefault="00B52285" w:rsidP="00B52285">
      <w:pPr>
        <w:keepNext/>
        <w:jc w:val="both"/>
        <w:rPr>
          <w:rFonts w:ascii="Calibri" w:eastAsia="Calibri" w:hAnsi="Calibri" w:cs="Calibri"/>
        </w:rPr>
      </w:pPr>
      <w:r w:rsidRPr="00D617E2">
        <w:rPr>
          <w:rFonts w:ascii="Calibri" w:eastAsia="Calibri" w:hAnsi="Calibri" w:cs="Calibri"/>
          <w:b/>
        </w:rPr>
        <w:t>S</w:t>
      </w:r>
      <w:r w:rsidRPr="00D617E2">
        <w:rPr>
          <w:rFonts w:ascii="Calibri" w:eastAsia="Arial" w:hAnsi="Calibri" w:cs="Calibri"/>
          <w:b/>
        </w:rPr>
        <w:t>upport to families</w:t>
      </w:r>
    </w:p>
    <w:p w14:paraId="603E7F62" w14:textId="77777777" w:rsidR="00B52285" w:rsidRPr="00D617E2" w:rsidRDefault="00B52285" w:rsidP="00B52285">
      <w:pPr>
        <w:jc w:val="both"/>
        <w:rPr>
          <w:rFonts w:ascii="Calibri" w:eastAsia="Calibri" w:hAnsi="Calibri" w:cs="Calibri"/>
        </w:rPr>
      </w:pPr>
      <w:r w:rsidRPr="00D617E2">
        <w:rPr>
          <w:rFonts w:ascii="Calibri" w:eastAsia="Arial" w:hAnsi="Calibri" w:cs="Calibri"/>
        </w:rPr>
        <w:t>The nursery takes every step in its power to build up trusting and supportive relationships among families, staff, students and volunteers within the nursery.</w:t>
      </w:r>
    </w:p>
    <w:p w14:paraId="58A9A94B" w14:textId="77777777" w:rsidR="00B52285" w:rsidRPr="00D617E2" w:rsidRDefault="00B52285" w:rsidP="00B52285">
      <w:pPr>
        <w:jc w:val="both"/>
        <w:rPr>
          <w:rFonts w:ascii="Calibri" w:eastAsia="Calibri" w:hAnsi="Calibri" w:cs="Calibri"/>
        </w:rPr>
      </w:pPr>
    </w:p>
    <w:p w14:paraId="7FD08227" w14:textId="77777777" w:rsidR="00B52285" w:rsidRPr="00D617E2" w:rsidRDefault="00B52285" w:rsidP="00B52285">
      <w:pPr>
        <w:jc w:val="both"/>
        <w:rPr>
          <w:rFonts w:ascii="Calibri" w:eastAsia="Arial" w:hAnsi="Calibri" w:cs="Calibri"/>
        </w:rPr>
      </w:pPr>
      <w:r w:rsidRPr="00D617E2">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7D1DFF2F" w14:textId="77777777" w:rsidR="00B52285" w:rsidRPr="00D617E2" w:rsidRDefault="00B52285" w:rsidP="00B52285">
      <w:pPr>
        <w:jc w:val="both"/>
        <w:rPr>
          <w:rFonts w:ascii="Calibri" w:eastAsia="Calibri" w:hAnsi="Calibri" w:cs="Calibri"/>
          <w:sz w:val="22"/>
          <w:szCs w:val="22"/>
        </w:rPr>
      </w:pPr>
    </w:p>
    <w:p w14:paraId="0063E551" w14:textId="77777777" w:rsidR="00B52285" w:rsidRPr="00D617E2" w:rsidRDefault="00B52285" w:rsidP="00B52285">
      <w:pPr>
        <w:rPr>
          <w:rFonts w:ascii="Calibri" w:hAnsi="Calibri" w:cs="Calibri"/>
          <w:b/>
          <w:bCs/>
        </w:rPr>
      </w:pPr>
      <w:r w:rsidRPr="00D617E2">
        <w:rPr>
          <w:rFonts w:ascii="Calibri" w:hAnsi="Calibri" w:cs="Calibri"/>
          <w:b/>
          <w:bCs/>
        </w:rPr>
        <w:t>Confidentiality</w:t>
      </w:r>
      <w:bookmarkEnd w:id="8"/>
    </w:p>
    <w:p w14:paraId="1360F9E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A5F72C7" w14:textId="77777777" w:rsidR="00B52285" w:rsidRPr="00D617E2" w:rsidRDefault="00B52285" w:rsidP="00B52285">
      <w:pPr>
        <w:autoSpaceDE w:val="0"/>
        <w:autoSpaceDN w:val="0"/>
        <w:adjustRightInd w:val="0"/>
        <w:jc w:val="both"/>
        <w:rPr>
          <w:rFonts w:ascii="Calibri" w:hAnsi="Calibri" w:cs="Calibri"/>
          <w:color w:val="000000"/>
        </w:rPr>
      </w:pPr>
    </w:p>
    <w:p w14:paraId="0AC3011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760C7465" w14:textId="77777777" w:rsidR="00B52285" w:rsidRPr="00D617E2" w:rsidRDefault="00B52285" w:rsidP="00B52285">
      <w:pPr>
        <w:autoSpaceDE w:val="0"/>
        <w:autoSpaceDN w:val="0"/>
        <w:adjustRightInd w:val="0"/>
        <w:jc w:val="both"/>
        <w:rPr>
          <w:rFonts w:ascii="Calibri" w:hAnsi="Calibri" w:cs="Calibri"/>
          <w:color w:val="000000"/>
        </w:rPr>
      </w:pPr>
    </w:p>
    <w:p w14:paraId="56DA31D2" w14:textId="77777777" w:rsidR="00B52285" w:rsidRPr="00D617E2" w:rsidRDefault="00B52285" w:rsidP="00B52285">
      <w:pPr>
        <w:pStyle w:val="NoSpacing"/>
        <w:rPr>
          <w:rFonts w:ascii="Calibri" w:eastAsia="Calibri" w:hAnsi="Calibri" w:cs="Calibri"/>
          <w:sz w:val="22"/>
          <w:lang w:eastAsia="en-GB"/>
        </w:rPr>
      </w:pPr>
      <w:r w:rsidRPr="00D617E2">
        <w:rPr>
          <w:rFonts w:ascii="Calibri" w:eastAsia="Arial" w:hAnsi="Calibri" w:cs="Calibri"/>
          <w:lang w:eastAsia="en-GB"/>
        </w:rPr>
        <w:t xml:space="preserve">Staff must not make any comments either publicly or in private about the supposed or actual behaviour of a parent, child or member of staff.  </w:t>
      </w:r>
    </w:p>
    <w:p w14:paraId="2DA2E3C0" w14:textId="77777777" w:rsidR="00314CE5" w:rsidRDefault="00314CE5" w:rsidP="00B52285">
      <w:pPr>
        <w:rPr>
          <w:rStyle w:val="Heading2Char"/>
          <w:rFonts w:ascii="Calibri" w:hAnsi="Calibri" w:cs="Calibri"/>
          <w:bCs/>
          <w:sz w:val="24"/>
          <w:szCs w:val="22"/>
        </w:rPr>
      </w:pPr>
    </w:p>
    <w:p w14:paraId="198B59B6" w14:textId="77777777" w:rsidR="00314CE5" w:rsidRDefault="00314CE5" w:rsidP="00B52285">
      <w:pPr>
        <w:rPr>
          <w:rStyle w:val="Heading2Char"/>
          <w:rFonts w:ascii="Calibri" w:hAnsi="Calibri" w:cs="Calibri"/>
          <w:bCs/>
          <w:sz w:val="24"/>
          <w:szCs w:val="22"/>
        </w:rPr>
      </w:pPr>
    </w:p>
    <w:p w14:paraId="649009C3" w14:textId="5D081145" w:rsidR="00B52285" w:rsidRPr="00314CE5" w:rsidRDefault="00B52285" w:rsidP="00B52285">
      <w:pPr>
        <w:rPr>
          <w:rFonts w:asciiTheme="minorHAnsi" w:hAnsiTheme="minorHAnsi" w:cstheme="minorHAnsi"/>
          <w:b/>
        </w:rPr>
      </w:pPr>
      <w:r w:rsidRPr="00314CE5">
        <w:rPr>
          <w:rFonts w:asciiTheme="minorHAnsi" w:hAnsiTheme="minorHAnsi" w:cstheme="minorHAnsi"/>
          <w:b/>
        </w:rPr>
        <w:lastRenderedPageBreak/>
        <w:t>Record keeping and data protection</w:t>
      </w:r>
    </w:p>
    <w:p w14:paraId="04D36D69" w14:textId="77777777" w:rsidR="00B52285" w:rsidRPr="00D617E2" w:rsidRDefault="00B52285" w:rsidP="00B52285">
      <w:pPr>
        <w:jc w:val="both"/>
        <w:rPr>
          <w:rFonts w:ascii="Calibri" w:eastAsia="Arial" w:hAnsi="Calibri" w:cs="Calibri"/>
        </w:rPr>
      </w:pPr>
      <w:r w:rsidRPr="00D617E2">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3E191A61" w14:textId="77777777" w:rsidR="00B52285" w:rsidRPr="00D617E2" w:rsidRDefault="00B52285" w:rsidP="00B52285">
      <w:pPr>
        <w:jc w:val="both"/>
        <w:rPr>
          <w:rFonts w:ascii="Calibri" w:eastAsia="Arial" w:hAnsi="Calibri" w:cs="Calibri"/>
        </w:rPr>
      </w:pPr>
    </w:p>
    <w:p w14:paraId="6415CEC8"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33AABCCD" w14:textId="77777777" w:rsidR="00B52285" w:rsidRPr="00D617E2" w:rsidRDefault="00B52285" w:rsidP="00B52285">
      <w:pPr>
        <w:rPr>
          <w:rFonts w:ascii="Calibri" w:hAnsi="Calibri" w:cs="Calibri"/>
          <w:bCs/>
          <w:sz w:val="22"/>
          <w:szCs w:val="22"/>
        </w:rPr>
      </w:pPr>
    </w:p>
    <w:p w14:paraId="3819DEC3"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5383B3F5" w14:textId="77777777" w:rsidR="00B52285" w:rsidRPr="00D617E2" w:rsidRDefault="00B52285" w:rsidP="00B52285">
      <w:pPr>
        <w:autoSpaceDE w:val="0"/>
        <w:autoSpaceDN w:val="0"/>
        <w:adjustRightInd w:val="0"/>
        <w:jc w:val="both"/>
        <w:rPr>
          <w:rFonts w:ascii="Calibri" w:hAnsi="Calibri" w:cs="Calibri"/>
          <w:color w:val="000000"/>
        </w:rPr>
      </w:pPr>
    </w:p>
    <w:p w14:paraId="7E9BA507" w14:textId="77777777" w:rsidR="00B52285" w:rsidRPr="00D617E2" w:rsidRDefault="00B52285" w:rsidP="00B52285">
      <w:pPr>
        <w:rPr>
          <w:rFonts w:ascii="Calibri" w:hAnsi="Calibri"/>
          <w:u w:val="single"/>
        </w:rPr>
      </w:pPr>
      <w:bookmarkStart w:id="9" w:name="_Toc119397320"/>
      <w:r w:rsidRPr="00D617E2">
        <w:rPr>
          <w:rFonts w:ascii="Calibri" w:hAnsi="Calibri"/>
          <w:u w:val="single"/>
        </w:rPr>
        <w:t>PART 2: Definitions of abuse</w:t>
      </w:r>
      <w:bookmarkEnd w:id="9"/>
    </w:p>
    <w:p w14:paraId="3416F461" w14:textId="77777777" w:rsidR="00B52285" w:rsidRPr="00D617E2" w:rsidRDefault="00B52285" w:rsidP="00B52285">
      <w:pPr>
        <w:jc w:val="both"/>
        <w:rPr>
          <w:rFonts w:ascii="Calibri" w:eastAsia="Arial" w:hAnsi="Calibri" w:cs="Calibri"/>
          <w:i/>
        </w:rPr>
      </w:pPr>
      <w:r w:rsidRPr="00D617E2">
        <w:rPr>
          <w:rFonts w:ascii="Calibri" w:hAnsi="Calibri" w:cs="Calibri"/>
        </w:rPr>
        <w:t xml:space="preserve"> </w:t>
      </w:r>
    </w:p>
    <w:p w14:paraId="6FAA0A5F" w14:textId="77777777" w:rsidR="00B52285" w:rsidRPr="00D617E2" w:rsidRDefault="00B52285" w:rsidP="00B52285">
      <w:pPr>
        <w:rPr>
          <w:rFonts w:ascii="Calibri" w:hAnsi="Calibri" w:cs="Calibri"/>
          <w:b/>
          <w:bCs/>
        </w:rPr>
      </w:pPr>
      <w:bookmarkStart w:id="10" w:name="_Toc499020575"/>
      <w:bookmarkStart w:id="11" w:name="_Toc119397321"/>
      <w:r w:rsidRPr="00D617E2">
        <w:rPr>
          <w:rFonts w:ascii="Calibri" w:hAnsi="Calibri" w:cs="Calibri"/>
          <w:b/>
          <w:bCs/>
        </w:rPr>
        <w:t>Definition of significant harm</w:t>
      </w:r>
      <w:bookmarkEnd w:id="10"/>
      <w:bookmarkEnd w:id="11"/>
    </w:p>
    <w:p w14:paraId="695CD63F"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The Children Act 1989 introduced the concept of significant harm as </w:t>
      </w:r>
      <w:r w:rsidRPr="00D617E2">
        <w:rPr>
          <w:rFonts w:ascii="Calibri" w:hAnsi="Calibri" w:cs="Calibri"/>
          <w:i/>
          <w:color w:val="000000"/>
        </w:rPr>
        <w:t>‘the threshold that justifies compulsory intervention in family life in the best interests of children’</w:t>
      </w:r>
      <w:r w:rsidRPr="00D617E2">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299412EB" w14:textId="77777777" w:rsidR="00B52285" w:rsidRPr="00D617E2" w:rsidRDefault="00B52285" w:rsidP="00B52285">
      <w:pPr>
        <w:autoSpaceDE w:val="0"/>
        <w:autoSpaceDN w:val="0"/>
        <w:adjustRightInd w:val="0"/>
        <w:jc w:val="both"/>
        <w:rPr>
          <w:rFonts w:ascii="Calibri" w:hAnsi="Calibri" w:cs="Calibri"/>
          <w:color w:val="000000"/>
        </w:rPr>
      </w:pPr>
    </w:p>
    <w:p w14:paraId="30A687A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Whilst there are no absolute criteria to rely on when judging what constitutes significant harm, consideration should be given to:</w:t>
      </w:r>
    </w:p>
    <w:p w14:paraId="7FAEFA0A" w14:textId="77777777" w:rsidR="00B52285" w:rsidRPr="00D617E2" w:rsidRDefault="00B52285">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The severity of the ill-treatment, including the degree of harm</w:t>
      </w:r>
    </w:p>
    <w:p w14:paraId="76BB52CE" w14:textId="77777777" w:rsidR="00B52285" w:rsidRPr="00D617E2" w:rsidRDefault="00B52285">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The extent and frequency of abuse and/or neglect</w:t>
      </w:r>
    </w:p>
    <w:p w14:paraId="0B64AEBD" w14:textId="77777777" w:rsidR="00B52285" w:rsidRPr="00D617E2" w:rsidRDefault="00B52285">
      <w:pPr>
        <w:numPr>
          <w:ilvl w:val="0"/>
          <w:numId w:val="18"/>
        </w:numPr>
        <w:autoSpaceDE w:val="0"/>
        <w:autoSpaceDN w:val="0"/>
        <w:adjustRightInd w:val="0"/>
        <w:jc w:val="both"/>
        <w:rPr>
          <w:rFonts w:ascii="Calibri" w:hAnsi="Calibri" w:cs="Calibri"/>
        </w:rPr>
      </w:pPr>
      <w:r w:rsidRPr="00D617E2">
        <w:rPr>
          <w:rFonts w:ascii="Calibri" w:hAnsi="Calibri" w:cs="Calibri"/>
          <w:color w:val="000000"/>
        </w:rPr>
        <w:t>The impact this is likely to have, or is having, on the child involved.</w:t>
      </w:r>
      <w:bookmarkStart w:id="12" w:name="_Toc499020571"/>
    </w:p>
    <w:p w14:paraId="30902C8D" w14:textId="77777777" w:rsidR="00B52285" w:rsidRPr="00D617E2" w:rsidRDefault="00B52285" w:rsidP="00B52285">
      <w:pPr>
        <w:jc w:val="both"/>
        <w:rPr>
          <w:rFonts w:ascii="Calibri" w:hAnsi="Calibri" w:cs="Calibri"/>
        </w:rPr>
      </w:pPr>
    </w:p>
    <w:p w14:paraId="2609F74A" w14:textId="77777777" w:rsidR="00B52285" w:rsidRPr="00D617E2" w:rsidRDefault="00B52285" w:rsidP="00B52285">
      <w:pPr>
        <w:jc w:val="both"/>
        <w:rPr>
          <w:rFonts w:ascii="Calibri" w:hAnsi="Calibri" w:cs="Calibri"/>
          <w:color w:val="000000"/>
        </w:rPr>
      </w:pPr>
      <w:r w:rsidRPr="00D617E2">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67609218" w14:textId="77777777" w:rsidR="00B52285" w:rsidRPr="00D617E2" w:rsidRDefault="00B52285" w:rsidP="00B52285">
      <w:pPr>
        <w:rPr>
          <w:rFonts w:ascii="Calibri" w:hAnsi="Calibri" w:cs="Calibri"/>
          <w:b/>
          <w:bCs/>
        </w:rPr>
      </w:pPr>
      <w:bookmarkStart w:id="13" w:name="_Toc119397322"/>
      <w:r w:rsidRPr="00D617E2">
        <w:rPr>
          <w:rFonts w:ascii="Calibri" w:hAnsi="Calibri" w:cs="Calibri"/>
          <w:b/>
          <w:bCs/>
        </w:rPr>
        <w:t>Definitions of abuse and neglect</w:t>
      </w:r>
      <w:bookmarkEnd w:id="13"/>
    </w:p>
    <w:p w14:paraId="7ED1961B"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49787F85" w14:textId="77777777" w:rsidR="00B52285" w:rsidRPr="00D617E2" w:rsidRDefault="00B52285" w:rsidP="00B52285">
      <w:pPr>
        <w:jc w:val="both"/>
        <w:rPr>
          <w:rFonts w:ascii="Calibri" w:eastAsia="Arial" w:hAnsi="Calibri" w:cs="Calibri"/>
        </w:rPr>
      </w:pPr>
    </w:p>
    <w:p w14:paraId="2EC0F8F2"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Perpetrators of abuse can be an adult, or adults, another child or children. </w:t>
      </w:r>
    </w:p>
    <w:p w14:paraId="3C1B1768" w14:textId="77777777" w:rsidR="00B52285" w:rsidRPr="00D617E2" w:rsidRDefault="00B52285" w:rsidP="00B52285">
      <w:pPr>
        <w:jc w:val="both"/>
        <w:rPr>
          <w:rFonts w:ascii="Calibri" w:eastAsia="Arial" w:hAnsi="Calibri" w:cs="Calibri"/>
          <w:i/>
        </w:rPr>
      </w:pPr>
      <w:r w:rsidRPr="00D617E2">
        <w:rPr>
          <w:rFonts w:ascii="Calibri" w:eastAsia="Arial" w:hAnsi="Calibri" w:cs="Calibri"/>
        </w:rPr>
        <w:t>(</w:t>
      </w:r>
      <w:r w:rsidRPr="00D617E2">
        <w:rPr>
          <w:rFonts w:ascii="Calibri" w:eastAsia="Arial" w:hAnsi="Calibri" w:cs="Calibri"/>
          <w:i/>
        </w:rPr>
        <w:t xml:space="preserve">What to do if you’re worried a child is being abused: Advice for practitioners </w:t>
      </w:r>
      <w:r w:rsidRPr="00D617E2">
        <w:rPr>
          <w:rFonts w:ascii="Calibri" w:eastAsia="Arial" w:hAnsi="Calibri" w:cs="Calibri"/>
        </w:rPr>
        <w:t xml:space="preserve">and </w:t>
      </w:r>
      <w:r w:rsidRPr="00D617E2">
        <w:rPr>
          <w:rFonts w:ascii="Calibri" w:eastAsia="Arial" w:hAnsi="Calibri" w:cs="Calibri"/>
          <w:i/>
        </w:rPr>
        <w:t>Working together to safeguard children</w:t>
      </w:r>
      <w:r w:rsidRPr="00D617E2">
        <w:rPr>
          <w:rFonts w:ascii="Calibri" w:eastAsia="Arial" w:hAnsi="Calibri" w:cs="Calibri"/>
        </w:rPr>
        <w:t>)</w:t>
      </w:r>
    </w:p>
    <w:p w14:paraId="765DD329" w14:textId="77777777" w:rsidR="00B52285" w:rsidRPr="00D617E2" w:rsidRDefault="00B52285" w:rsidP="00B52285">
      <w:pPr>
        <w:autoSpaceDE w:val="0"/>
        <w:autoSpaceDN w:val="0"/>
        <w:adjustRightInd w:val="0"/>
        <w:jc w:val="both"/>
        <w:rPr>
          <w:rFonts w:ascii="Calibri" w:hAnsi="Calibri" w:cs="Calibri"/>
          <w:color w:val="000000"/>
        </w:rPr>
      </w:pPr>
    </w:p>
    <w:p w14:paraId="087AB8B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p>
    <w:p w14:paraId="670C2E3F" w14:textId="77777777" w:rsidR="00B52285" w:rsidRPr="00D617E2" w:rsidRDefault="00B52285" w:rsidP="00B52285">
      <w:pPr>
        <w:autoSpaceDE w:val="0"/>
        <w:autoSpaceDN w:val="0"/>
        <w:adjustRightInd w:val="0"/>
        <w:jc w:val="both"/>
        <w:rPr>
          <w:rFonts w:ascii="Calibri" w:hAnsi="Calibri" w:cs="Calibri"/>
          <w:color w:val="000000"/>
        </w:rPr>
      </w:pPr>
    </w:p>
    <w:p w14:paraId="237466EC" w14:textId="77777777" w:rsidR="00314CE5" w:rsidRDefault="00314CE5" w:rsidP="00B52285">
      <w:pPr>
        <w:rPr>
          <w:rFonts w:ascii="Calibri" w:hAnsi="Calibri" w:cs="Calibri"/>
          <w:b/>
          <w:bCs/>
        </w:rPr>
      </w:pPr>
      <w:bookmarkStart w:id="14" w:name="_Toc119397323"/>
    </w:p>
    <w:p w14:paraId="59571FD2" w14:textId="4F9F0AF6" w:rsidR="00B52285" w:rsidRPr="00D617E2" w:rsidRDefault="00B52285" w:rsidP="00B52285">
      <w:pPr>
        <w:rPr>
          <w:rFonts w:ascii="Calibri" w:hAnsi="Calibri" w:cs="Calibri"/>
          <w:b/>
          <w:bCs/>
        </w:rPr>
      </w:pPr>
      <w:r w:rsidRPr="00D617E2">
        <w:rPr>
          <w:rFonts w:ascii="Calibri" w:hAnsi="Calibri" w:cs="Calibri"/>
          <w:b/>
          <w:bCs/>
        </w:rPr>
        <w:lastRenderedPageBreak/>
        <w:t>Indicators of child abuse</w:t>
      </w:r>
      <w:bookmarkEnd w:id="14"/>
    </w:p>
    <w:p w14:paraId="7E6C9B92" w14:textId="77777777" w:rsidR="00B52285" w:rsidRPr="00D617E2" w:rsidRDefault="00B52285" w:rsidP="00B522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4BA1AF80" w14:textId="77777777" w:rsidTr="00ED18E6">
        <w:tc>
          <w:tcPr>
            <w:tcW w:w="9016" w:type="dxa"/>
            <w:shd w:val="clear" w:color="auto" w:fill="F2F2F2" w:themeFill="background1" w:themeFillShade="F2"/>
          </w:tcPr>
          <w:p w14:paraId="2799198A"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Failure to thrive and meet developmental milestones</w:t>
            </w:r>
          </w:p>
          <w:p w14:paraId="37759362"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Fearful or withdrawn tendencies</w:t>
            </w:r>
          </w:p>
          <w:p w14:paraId="34A3DEAF"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 xml:space="preserve">Unexplained injuries to a child or conflicting reports from parents or staff </w:t>
            </w:r>
          </w:p>
          <w:p w14:paraId="0DA2AF60"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 xml:space="preserve">Repeated injuries </w:t>
            </w:r>
          </w:p>
          <w:p w14:paraId="352EBA83"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Unaddressed illnesses or injuries</w:t>
            </w:r>
          </w:p>
          <w:p w14:paraId="5CB5F5C0" w14:textId="77777777" w:rsidR="00B52285" w:rsidRPr="00D617E2" w:rsidRDefault="00B52285">
            <w:pPr>
              <w:pStyle w:val="ListParagraph"/>
              <w:numPr>
                <w:ilvl w:val="0"/>
                <w:numId w:val="9"/>
              </w:numPr>
              <w:jc w:val="both"/>
              <w:rPr>
                <w:rFonts w:ascii="Calibri" w:eastAsia="Calibri" w:hAnsi="Calibri" w:cs="Calibri"/>
                <w:color w:val="000000"/>
                <w:sz w:val="22"/>
                <w:lang w:eastAsia="en-US"/>
              </w:rPr>
            </w:pPr>
            <w:r w:rsidRPr="00D617E2">
              <w:rPr>
                <w:rFonts w:ascii="Calibri" w:eastAsia="Arial" w:hAnsi="Calibri" w:cs="Calibri"/>
                <w:color w:val="000000"/>
                <w:szCs w:val="22"/>
              </w:rPr>
              <w:t>Significant changes to behaviour patterns.</w:t>
            </w:r>
          </w:p>
        </w:tc>
      </w:tr>
    </w:tbl>
    <w:p w14:paraId="14D698CB" w14:textId="77777777" w:rsidR="00B52285" w:rsidRPr="00D617E2" w:rsidRDefault="00B52285" w:rsidP="00B52285">
      <w:pPr>
        <w:autoSpaceDE w:val="0"/>
        <w:autoSpaceDN w:val="0"/>
        <w:adjustRightInd w:val="0"/>
        <w:rPr>
          <w:rFonts w:ascii="Calibri" w:hAnsi="Calibri" w:cs="Calibri"/>
          <w:color w:val="000000"/>
        </w:rPr>
      </w:pPr>
    </w:p>
    <w:p w14:paraId="07B06EAE" w14:textId="77777777" w:rsidR="00B52285" w:rsidRPr="00D617E2" w:rsidRDefault="00B52285" w:rsidP="00B52285">
      <w:pPr>
        <w:jc w:val="both"/>
        <w:rPr>
          <w:rFonts w:ascii="Calibri" w:eastAsia="Calibri" w:hAnsi="Calibri" w:cs="Calibri"/>
          <w:color w:val="000000"/>
          <w:szCs w:val="22"/>
        </w:rPr>
      </w:pPr>
      <w:r w:rsidRPr="00D617E2">
        <w:rPr>
          <w:rFonts w:ascii="Calibri" w:eastAsia="Calibri" w:hAnsi="Calibri" w:cs="Calibri"/>
          <w:color w:val="000000"/>
          <w:szCs w:val="22"/>
        </w:rPr>
        <w:t xml:space="preserve">Softer signs of abuse as defined by National Institute for Health and Care Excellence (NICE) include: </w:t>
      </w:r>
    </w:p>
    <w:p w14:paraId="1692AEE7" w14:textId="77777777" w:rsidR="00B52285" w:rsidRPr="00D617E2" w:rsidRDefault="00B52285" w:rsidP="00B52285">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457C5579" w14:textId="77777777" w:rsidTr="00ED18E6">
        <w:tc>
          <w:tcPr>
            <w:tcW w:w="9016" w:type="dxa"/>
            <w:shd w:val="clear" w:color="auto" w:fill="F2F2F2" w:themeFill="background1" w:themeFillShade="F2"/>
          </w:tcPr>
          <w:p w14:paraId="144C9569" w14:textId="77777777" w:rsidR="00B52285" w:rsidRPr="00D617E2" w:rsidRDefault="00B52285" w:rsidP="00ED18E6">
            <w:pPr>
              <w:jc w:val="both"/>
              <w:rPr>
                <w:rFonts w:ascii="Calibri" w:eastAsia="Calibri" w:hAnsi="Calibri" w:cs="Calibri"/>
              </w:rPr>
            </w:pPr>
            <w:r w:rsidRPr="00D617E2">
              <w:rPr>
                <w:rFonts w:ascii="Calibri" w:eastAsia="Calibri" w:hAnsi="Calibri" w:cs="Calibri"/>
                <w:b/>
                <w:bCs/>
              </w:rPr>
              <w:t>Emotional states:</w:t>
            </w:r>
            <w:r w:rsidRPr="00D617E2">
              <w:rPr>
                <w:rFonts w:ascii="Calibri" w:eastAsia="Calibri" w:hAnsi="Calibri" w:cs="Calibri"/>
              </w:rPr>
              <w:t xml:space="preserve"> Fearful, withdrawn, low self-esteem.</w:t>
            </w:r>
          </w:p>
          <w:p w14:paraId="590C872E" w14:textId="77777777" w:rsidR="00B52285" w:rsidRPr="00D617E2" w:rsidRDefault="00B52285" w:rsidP="00ED18E6">
            <w:pPr>
              <w:jc w:val="both"/>
              <w:rPr>
                <w:rFonts w:ascii="Calibri" w:eastAsia="Calibri" w:hAnsi="Calibri" w:cs="Calibri"/>
              </w:rPr>
            </w:pPr>
          </w:p>
          <w:p w14:paraId="50AAC5BA" w14:textId="77777777" w:rsidR="00B52285" w:rsidRPr="00D617E2" w:rsidRDefault="00B52285" w:rsidP="00ED18E6">
            <w:pPr>
              <w:jc w:val="both"/>
              <w:rPr>
                <w:rFonts w:ascii="Calibri" w:eastAsia="Calibri" w:hAnsi="Calibri" w:cs="Calibri"/>
              </w:rPr>
            </w:pPr>
            <w:r w:rsidRPr="00D617E2">
              <w:rPr>
                <w:rFonts w:ascii="Calibri" w:eastAsia="Calibri" w:hAnsi="Calibri" w:cs="Calibri"/>
                <w:b/>
                <w:bCs/>
              </w:rPr>
              <w:t>Behaviour:</w:t>
            </w:r>
            <w:r w:rsidRPr="00D617E2">
              <w:rPr>
                <w:rFonts w:ascii="Calibri" w:eastAsia="Calibri" w:hAnsi="Calibri" w:cs="Calibri"/>
              </w:rPr>
              <w:t xml:space="preserve"> Aggressive, habitual body rocking.</w:t>
            </w:r>
          </w:p>
          <w:p w14:paraId="42705E7E" w14:textId="77777777" w:rsidR="00B52285" w:rsidRPr="00D617E2" w:rsidRDefault="00B52285" w:rsidP="00ED18E6">
            <w:pPr>
              <w:jc w:val="both"/>
              <w:rPr>
                <w:rFonts w:ascii="Calibri" w:eastAsia="Calibri" w:hAnsi="Calibri" w:cs="Calibri"/>
              </w:rPr>
            </w:pPr>
          </w:p>
          <w:p w14:paraId="6BE5CD28" w14:textId="77777777" w:rsidR="00B52285" w:rsidRPr="00D617E2" w:rsidRDefault="00B52285" w:rsidP="00ED18E6">
            <w:pPr>
              <w:jc w:val="both"/>
              <w:rPr>
                <w:rFonts w:ascii="Calibri" w:eastAsia="Calibri" w:hAnsi="Calibri" w:cs="Calibri"/>
                <w:b/>
                <w:bCs/>
              </w:rPr>
            </w:pPr>
            <w:r w:rsidRPr="00D617E2">
              <w:rPr>
                <w:rFonts w:ascii="Calibri" w:eastAsia="Calibri" w:hAnsi="Calibri" w:cs="Calibri"/>
                <w:b/>
                <w:bCs/>
              </w:rPr>
              <w:t xml:space="preserve">Interpersonal behaviours: </w:t>
            </w:r>
          </w:p>
          <w:p w14:paraId="69FC5903"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Indiscriminate contact or affection seeking</w:t>
            </w:r>
          </w:p>
          <w:p w14:paraId="10EFAE12"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Over-friendliness to strangers including healthcare professionals</w:t>
            </w:r>
          </w:p>
          <w:p w14:paraId="55F5A42E"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Excessive clinginess, persistently resorting to gaining attention</w:t>
            </w:r>
          </w:p>
          <w:p w14:paraId="4BA86907"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Demonstrating excessively 'good' behaviour to prevent parent disapproval</w:t>
            </w:r>
          </w:p>
          <w:p w14:paraId="16D21619"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Failing to seek or accept appropriate comfort or affection from an appropriate person when significantly distressed</w:t>
            </w:r>
          </w:p>
          <w:p w14:paraId="14A68DC8"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Coercive controlling behaviour towards parents</w:t>
            </w:r>
          </w:p>
          <w:p w14:paraId="5499FD2F"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Lack of ability to understand and recognise emotions</w:t>
            </w:r>
          </w:p>
          <w:p w14:paraId="3292D183" w14:textId="77777777" w:rsidR="00B52285" w:rsidRPr="00D617E2" w:rsidRDefault="00B52285">
            <w:pPr>
              <w:pStyle w:val="ListParagraph"/>
              <w:numPr>
                <w:ilvl w:val="0"/>
                <w:numId w:val="11"/>
              </w:numPr>
              <w:jc w:val="both"/>
              <w:rPr>
                <w:rFonts w:ascii="Calibri" w:eastAsia="Arial" w:hAnsi="Calibri" w:cs="Calibri"/>
                <w:sz w:val="22"/>
              </w:rPr>
            </w:pPr>
            <w:r w:rsidRPr="00D617E2">
              <w:rPr>
                <w:rFonts w:ascii="Calibri" w:eastAsia="Calibri" w:hAnsi="Calibri" w:cs="Calibri"/>
              </w:rPr>
              <w:t>Very young children showing excessive comforting behaviours when witnessing parental or carer distress.</w:t>
            </w:r>
          </w:p>
        </w:tc>
      </w:tr>
    </w:tbl>
    <w:p w14:paraId="4DE7D65A" w14:textId="77777777" w:rsidR="00B52285" w:rsidRPr="00D617E2" w:rsidRDefault="00B52285" w:rsidP="00B52285">
      <w:pPr>
        <w:jc w:val="both"/>
        <w:rPr>
          <w:rFonts w:ascii="Calibri" w:eastAsia="Calibri" w:hAnsi="Calibri" w:cs="Calibri"/>
          <w:color w:val="000000"/>
          <w:szCs w:val="22"/>
        </w:rPr>
      </w:pPr>
    </w:p>
    <w:p w14:paraId="52171AE7" w14:textId="77777777" w:rsidR="00B52285" w:rsidRPr="00D617E2" w:rsidRDefault="00B52285" w:rsidP="00B52285">
      <w:pPr>
        <w:rPr>
          <w:rFonts w:ascii="Calibri" w:eastAsia="Arial" w:hAnsi="Calibri" w:cs="Calibri"/>
          <w:b/>
          <w:bCs/>
          <w:color w:val="000000"/>
        </w:rPr>
      </w:pPr>
      <w:bookmarkStart w:id="15" w:name="_Toc119397324"/>
      <w:r w:rsidRPr="00D617E2">
        <w:rPr>
          <w:rFonts w:ascii="Calibri" w:eastAsia="Arial" w:hAnsi="Calibri" w:cs="Calibri"/>
          <w:b/>
          <w:bCs/>
          <w:color w:val="000000"/>
        </w:rPr>
        <w:t>Child-on-child abuse</w:t>
      </w:r>
      <w:bookmarkEnd w:id="15"/>
    </w:p>
    <w:p w14:paraId="5B6FF273" w14:textId="77777777" w:rsidR="00B52285" w:rsidRPr="00D617E2" w:rsidRDefault="00B52285" w:rsidP="00B52285">
      <w:pPr>
        <w:jc w:val="both"/>
        <w:rPr>
          <w:rFonts w:ascii="Calibri" w:eastAsia="Arial" w:hAnsi="Calibri" w:cs="Calibri"/>
        </w:rPr>
      </w:pPr>
      <w:r w:rsidRPr="00D617E2">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D617E2">
        <w:rPr>
          <w:rFonts w:ascii="Calibri" w:eastAsia="Arial" w:hAnsi="Calibri" w:cs="Calibri"/>
        </w:rPr>
        <w:t>support both the victim and the</w:t>
      </w:r>
      <w:r w:rsidRPr="00D617E2">
        <w:rPr>
          <w:rFonts w:ascii="Calibri" w:hAnsi="Calibri" w:cs="Calibri"/>
        </w:rPr>
        <w:t xml:space="preserve"> </w:t>
      </w:r>
      <w:r w:rsidRPr="00D617E2">
        <w:rPr>
          <w:rFonts w:ascii="Calibri" w:eastAsia="Arial" w:hAnsi="Calibri" w:cs="Calibri"/>
        </w:rPr>
        <w:t>perpetrator.  Children who develop harmful behaviours are also likely to be victims of abuse or neglect.</w:t>
      </w:r>
    </w:p>
    <w:p w14:paraId="70B4FA25" w14:textId="77777777" w:rsidR="00B52285" w:rsidRPr="00D617E2" w:rsidRDefault="00B52285" w:rsidP="00B52285">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F76B3FC"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9ED4B82" w14:textId="77777777" w:rsidR="00B52285" w:rsidRPr="00D617E2" w:rsidRDefault="00B52285" w:rsidP="00ED18E6">
            <w:pPr>
              <w:jc w:val="both"/>
              <w:rPr>
                <w:rFonts w:asciiTheme="minorHAnsi" w:hAnsiTheme="minorHAnsi" w:cstheme="minorHAnsi"/>
                <w:sz w:val="22"/>
                <w:szCs w:val="22"/>
              </w:rPr>
            </w:pPr>
            <w:r w:rsidRPr="00D617E2">
              <w:rPr>
                <w:rFonts w:asciiTheme="minorHAnsi" w:hAnsiTheme="minorHAnsi" w:cstheme="minorHAnsi"/>
                <w:sz w:val="22"/>
                <w:szCs w:val="22"/>
              </w:rPr>
              <w:t xml:space="preserve">If </w:t>
            </w:r>
            <w:r w:rsidRPr="00D617E2">
              <w:rPr>
                <w:rFonts w:asciiTheme="minorHAnsi" w:hAnsiTheme="minorHAnsi" w:cstheme="minorHAnsi"/>
                <w:b/>
                <w:bCs/>
                <w:sz w:val="22"/>
                <w:szCs w:val="22"/>
              </w:rPr>
              <w:t>child-on-child abuse</w:t>
            </w:r>
            <w:r w:rsidRPr="00D617E2">
              <w:rPr>
                <w:rFonts w:asciiTheme="minorHAnsi" w:hAnsiTheme="minorHAnsi" w:cstheme="minorHAnsi"/>
                <w:sz w:val="22"/>
                <w:szCs w:val="22"/>
              </w:rPr>
              <w:t xml:space="preserve"> is suspected, then any concerns must be reported in line with our safeguarding procedures.</w:t>
            </w:r>
          </w:p>
        </w:tc>
      </w:tr>
    </w:tbl>
    <w:p w14:paraId="17E3AAC2" w14:textId="77777777" w:rsidR="00B52285" w:rsidRPr="00D617E2" w:rsidRDefault="00B52285" w:rsidP="00B52285">
      <w:pPr>
        <w:rPr>
          <w:rFonts w:ascii="Calibri" w:eastAsia="Arial" w:hAnsi="Calibri" w:cs="Calibri"/>
          <w:b/>
          <w:bCs/>
        </w:rPr>
      </w:pPr>
      <w:bookmarkStart w:id="16" w:name="_Toc119397325"/>
    </w:p>
    <w:p w14:paraId="141A90A6" w14:textId="77777777" w:rsidR="00B52285" w:rsidRPr="00D617E2" w:rsidRDefault="00B52285" w:rsidP="00B52285">
      <w:pPr>
        <w:rPr>
          <w:rFonts w:ascii="Calibri" w:eastAsia="Arial" w:hAnsi="Calibri" w:cs="Calibri"/>
          <w:b/>
          <w:bCs/>
        </w:rPr>
      </w:pPr>
      <w:r w:rsidRPr="00D617E2">
        <w:rPr>
          <w:rFonts w:ascii="Calibri" w:eastAsia="Arial" w:hAnsi="Calibri" w:cs="Calibri"/>
          <w:b/>
          <w:bCs/>
        </w:rPr>
        <w:t>Physical abuse</w:t>
      </w:r>
      <w:bookmarkEnd w:id="16"/>
      <w:r w:rsidRPr="00D617E2">
        <w:rPr>
          <w:rFonts w:ascii="Calibri" w:eastAsia="Arial" w:hAnsi="Calibri" w:cs="Calibri"/>
          <w:b/>
          <w:bCs/>
        </w:rPr>
        <w:t xml:space="preserve"> </w:t>
      </w:r>
    </w:p>
    <w:p w14:paraId="5A2BDE4F"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5FFC6AC4" w14:textId="77777777" w:rsidR="00B52285" w:rsidRPr="00D617E2" w:rsidRDefault="00B52285" w:rsidP="00B52285">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0120FB5"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198DAE2" w14:textId="77777777" w:rsidR="00B52285" w:rsidRPr="00D617E2" w:rsidRDefault="00B52285" w:rsidP="00ED18E6">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physical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1FF1531F" w14:textId="77777777" w:rsidR="00B52285" w:rsidRPr="00D617E2" w:rsidRDefault="00B52285" w:rsidP="00B52285">
      <w:pPr>
        <w:rPr>
          <w:rFonts w:ascii="Calibri" w:eastAsia="Arial" w:hAnsi="Calibri" w:cs="Calibri"/>
          <w:b/>
          <w:bCs/>
        </w:rPr>
      </w:pPr>
      <w:bookmarkStart w:id="17" w:name="_Toc119397326"/>
    </w:p>
    <w:p w14:paraId="080E80DD" w14:textId="77777777" w:rsidR="00B52285" w:rsidRPr="00D617E2" w:rsidRDefault="00B52285" w:rsidP="00B52285">
      <w:pPr>
        <w:rPr>
          <w:rFonts w:ascii="Calibri" w:eastAsia="Arial" w:hAnsi="Calibri" w:cs="Calibri"/>
        </w:rPr>
      </w:pPr>
      <w:r w:rsidRPr="00D617E2">
        <w:rPr>
          <w:rFonts w:ascii="Calibri" w:eastAsia="Arial" w:hAnsi="Calibri" w:cs="Calibri"/>
          <w:b/>
          <w:bCs/>
        </w:rPr>
        <w:lastRenderedPageBreak/>
        <w:t>Fabricated or induced illness</w:t>
      </w:r>
      <w:r w:rsidRPr="00D617E2">
        <w:rPr>
          <w:rFonts w:ascii="Calibri" w:eastAsia="Arial" w:hAnsi="Calibri" w:cs="Calibri"/>
        </w:rPr>
        <w:t xml:space="preserve"> </w:t>
      </w:r>
      <w:r w:rsidRPr="00D617E2">
        <w:rPr>
          <w:rFonts w:ascii="Calibri" w:eastAsia="Arial" w:hAnsi="Calibri" w:cs="Calibri"/>
          <w:b/>
          <w:bCs/>
        </w:rPr>
        <w:t>(FII)</w:t>
      </w:r>
      <w:bookmarkEnd w:id="17"/>
    </w:p>
    <w:p w14:paraId="2F72656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D617E2">
        <w:rPr>
          <w:rFonts w:ascii="Calibri" w:hAnsi="Calibri" w:cs="Calibri"/>
          <w:color w:val="000000"/>
        </w:rPr>
        <w:t>This may also be presented through false allegations of abuse or encouraging the child to appear disabled or ill to obtain unnecessary treatment or specialist support.</w:t>
      </w:r>
    </w:p>
    <w:p w14:paraId="52A895A1" w14:textId="77777777" w:rsidR="00B52285" w:rsidRPr="00D617E2" w:rsidRDefault="00B52285" w:rsidP="00B52285">
      <w:pPr>
        <w:autoSpaceDE w:val="0"/>
        <w:autoSpaceDN w:val="0"/>
        <w:adjustRightInd w:val="0"/>
        <w:jc w:val="both"/>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B1C4188"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8811556" w14:textId="77777777" w:rsidR="00B52285" w:rsidRPr="00D617E2" w:rsidRDefault="00B52285" w:rsidP="00ED18E6">
            <w:pPr>
              <w:autoSpaceDE w:val="0"/>
              <w:autoSpaceDN w:val="0"/>
              <w:adjustRightInd w:val="0"/>
              <w:jc w:val="both"/>
              <w:rPr>
                <w:rFonts w:ascii="Calibri" w:eastAsia="Calibri" w:hAnsi="Calibri" w:cs="Calibri"/>
                <w:color w:val="000000"/>
                <w:sz w:val="22"/>
                <w:lang w:eastAsia="en-US"/>
              </w:rPr>
            </w:pPr>
            <w:r w:rsidRPr="00D617E2">
              <w:rPr>
                <w:rFonts w:ascii="Calibri" w:eastAsia="Arial" w:hAnsi="Calibri" w:cs="Calibri"/>
                <w:b/>
                <w:sz w:val="22"/>
                <w:szCs w:val="22"/>
              </w:rPr>
              <w:t>FII</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our safeguarding procedures.</w:t>
            </w:r>
          </w:p>
        </w:tc>
      </w:tr>
    </w:tbl>
    <w:p w14:paraId="060AEE94" w14:textId="77777777" w:rsidR="00B52285" w:rsidRPr="00D617E2" w:rsidRDefault="00B52285" w:rsidP="00B52285">
      <w:pPr>
        <w:autoSpaceDE w:val="0"/>
        <w:autoSpaceDN w:val="0"/>
        <w:adjustRightInd w:val="0"/>
        <w:jc w:val="both"/>
        <w:rPr>
          <w:rFonts w:ascii="Calibri" w:eastAsia="Arial" w:hAnsi="Calibri" w:cs="Calibri"/>
          <w:sz w:val="20"/>
          <w:szCs w:val="20"/>
        </w:rPr>
      </w:pPr>
    </w:p>
    <w:p w14:paraId="6C6F5418" w14:textId="77777777" w:rsidR="00B52285" w:rsidRPr="00D617E2" w:rsidRDefault="00B52285" w:rsidP="00B52285">
      <w:pPr>
        <w:rPr>
          <w:rFonts w:ascii="Calibri" w:eastAsia="Calibri" w:hAnsi="Calibri" w:cs="Calibri"/>
        </w:rPr>
      </w:pPr>
      <w:bookmarkStart w:id="18" w:name="_Toc119397327"/>
      <w:r w:rsidRPr="00D617E2">
        <w:rPr>
          <w:rFonts w:ascii="Calibri" w:eastAsia="Arial" w:hAnsi="Calibri" w:cs="Calibri"/>
          <w:b/>
          <w:bCs/>
        </w:rPr>
        <w:t>Female genital mutilation (FGM)</w:t>
      </w:r>
      <w:bookmarkEnd w:id="18"/>
    </w:p>
    <w:p w14:paraId="05F9FCA1" w14:textId="77777777" w:rsidR="00B52285" w:rsidRPr="00D617E2" w:rsidRDefault="00B52285" w:rsidP="00B52285">
      <w:pPr>
        <w:jc w:val="both"/>
        <w:rPr>
          <w:rFonts w:ascii="Calibri" w:hAnsi="Calibri" w:cs="Calibri"/>
        </w:rPr>
      </w:pPr>
      <w:r w:rsidRPr="00D617E2">
        <w:rPr>
          <w:rFonts w:ascii="Calibri" w:eastAsia="SymbolMT" w:hAnsi="Calibri" w:cs="SymbolMT"/>
          <w:szCs w:val="22"/>
        </w:rPr>
        <w:t>FGM</w:t>
      </w:r>
      <w:r w:rsidRPr="00D617E2">
        <w:rPr>
          <w:rFonts w:ascii="Calibri" w:eastAsia="Arial" w:hAnsi="Calibri" w:cs="Calibri"/>
          <w:color w:val="000000"/>
        </w:rPr>
        <w:t xml:space="preserve"> is a procedure where the female genital organs are injured or changed with no medical reason. The procedure </w:t>
      </w:r>
      <w:r w:rsidRPr="00D617E2">
        <w:rPr>
          <w:rFonts w:ascii="Calibri" w:hAnsi="Calibri" w:cs="Calibri"/>
        </w:rPr>
        <w:t>may be carried out shortly after birth, during childhood or adolescence, just before marriage or during a woman’s first pregnancy, according to the community.</w:t>
      </w:r>
    </w:p>
    <w:p w14:paraId="625D7325" w14:textId="77777777" w:rsidR="00B52285" w:rsidRPr="00D617E2" w:rsidRDefault="00B52285" w:rsidP="00B52285">
      <w:pPr>
        <w:jc w:val="both"/>
        <w:rPr>
          <w:rFonts w:ascii="Calibri" w:hAnsi="Calibri" w:cs="Calibri"/>
        </w:rPr>
      </w:pPr>
    </w:p>
    <w:p w14:paraId="3617374C" w14:textId="77777777" w:rsidR="00B52285" w:rsidRPr="00D617E2" w:rsidRDefault="00B52285" w:rsidP="00B52285">
      <w:pPr>
        <w:jc w:val="both"/>
        <w:rPr>
          <w:rFonts w:ascii="Calibri" w:hAnsi="Calibri" w:cs="Calibri"/>
        </w:rPr>
      </w:pPr>
      <w:r w:rsidRPr="00D617E2">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r w:rsidRPr="00D617E2">
        <w:rPr>
          <w:rFonts w:ascii="Calibri" w:eastAsia="Arial" w:hAnsi="Calibri" w:cs="Calibri"/>
          <w:i/>
          <w:color w:val="000000"/>
        </w:rPr>
        <w:t>Multi-agency statutory guidance on female genital mutilation</w:t>
      </w:r>
      <w:r w:rsidRPr="00D617E2">
        <w:rPr>
          <w:rFonts w:ascii="Calibri" w:eastAsia="Arial" w:hAnsi="Calibri" w:cs="Calibri"/>
          <w:color w:val="000000"/>
        </w:rPr>
        <w:t>). Other consequences include shock, bleeding, infections (</w:t>
      </w:r>
      <w:r w:rsidRPr="00D617E2">
        <w:rPr>
          <w:rFonts w:ascii="Calibri" w:hAnsi="Calibri" w:cs="Calibri"/>
        </w:rPr>
        <w:t>tetanus, HIV and hepatitis B and C) and organ damage.</w:t>
      </w:r>
    </w:p>
    <w:p w14:paraId="33B124D1" w14:textId="77777777" w:rsidR="00B52285" w:rsidRPr="00D617E2" w:rsidRDefault="00B52285" w:rsidP="00B52285">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36366D0" w14:textId="77777777" w:rsidTr="00ED18E6">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DDE4756"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b/>
                <w:sz w:val="22"/>
                <w:szCs w:val="22"/>
              </w:rPr>
              <w:t>FGM</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576C18B8" w14:textId="77777777" w:rsidR="00B52285" w:rsidRPr="00D617E2" w:rsidRDefault="00B52285" w:rsidP="00B52285">
      <w:pPr>
        <w:jc w:val="both"/>
        <w:rPr>
          <w:rFonts w:ascii="Calibri" w:hAnsi="Calibri" w:cs="Calibri"/>
          <w:sz w:val="20"/>
          <w:szCs w:val="20"/>
        </w:rPr>
      </w:pPr>
    </w:p>
    <w:p w14:paraId="68FD3EE8" w14:textId="77777777" w:rsidR="00B52285" w:rsidRPr="00D617E2" w:rsidRDefault="00B52285" w:rsidP="00B52285">
      <w:pPr>
        <w:rPr>
          <w:rFonts w:ascii="Calibri" w:eastAsia="Arial" w:hAnsi="Calibri" w:cs="Calibri"/>
          <w:b/>
          <w:bCs/>
        </w:rPr>
      </w:pPr>
      <w:bookmarkStart w:id="19" w:name="_Toc119397328"/>
      <w:r w:rsidRPr="00D617E2">
        <w:rPr>
          <w:rFonts w:ascii="Calibri" w:eastAsia="Arial" w:hAnsi="Calibri" w:cs="Calibri"/>
          <w:b/>
          <w:bCs/>
        </w:rPr>
        <w:t>Breast ironing or breast flattening</w:t>
      </w:r>
      <w:bookmarkEnd w:id="19"/>
    </w:p>
    <w:p w14:paraId="566331FB"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D617E2">
        <w:rPr>
          <w:rFonts w:ascii="Calibri" w:eastAsia="Arial" w:hAnsi="Calibri" w:cs="Calibri"/>
          <w:color w:val="000000"/>
        </w:rPr>
        <w:t>can cause serious health issues such as abscesses, cysts, itching, tissue damage, infection, discharge of milk, dissymmetry of the breasts, severe fever.</w:t>
      </w:r>
    </w:p>
    <w:p w14:paraId="36815302" w14:textId="77777777" w:rsidR="00B52285" w:rsidRPr="00D617E2" w:rsidRDefault="00B52285" w:rsidP="00B52285">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6081DB8" w14:textId="77777777" w:rsidTr="00ED18E6">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A5A51FD" w14:textId="77777777" w:rsidR="00B52285" w:rsidRPr="00D617E2" w:rsidRDefault="00B52285" w:rsidP="00ED18E6">
            <w:pPr>
              <w:jc w:val="both"/>
              <w:rPr>
                <w:rFonts w:ascii="Calibri" w:eastAsia="Arial" w:hAnsi="Calibri" w:cs="Calibri"/>
                <w:color w:val="000000"/>
                <w:sz w:val="22"/>
                <w:szCs w:val="22"/>
              </w:rPr>
            </w:pPr>
            <w:r w:rsidRPr="00D617E2">
              <w:rPr>
                <w:rFonts w:ascii="Calibri" w:eastAsia="Arial" w:hAnsi="Calibri" w:cs="Calibri"/>
                <w:b/>
                <w:color w:val="000000"/>
                <w:sz w:val="22"/>
                <w:szCs w:val="22"/>
              </w:rPr>
              <w:t>Breast ironing/flattening</w:t>
            </w:r>
            <w:r w:rsidRPr="00D617E2">
              <w:rPr>
                <w:rFonts w:ascii="Calibri" w:eastAsia="Arial" w:hAnsi="Calibri" w:cs="Calibri"/>
                <w:color w:val="000000"/>
                <w:sz w:val="22"/>
                <w:szCs w:val="22"/>
              </w:rPr>
              <w:t xml:space="preserve"> </w:t>
            </w:r>
            <w:r w:rsidRPr="00D617E2">
              <w:rPr>
                <w:rFonts w:ascii="Calibri" w:eastAsia="Arial" w:hAnsi="Calibri" w:cs="Calibri"/>
                <w:sz w:val="22"/>
                <w:szCs w:val="22"/>
              </w:rPr>
              <w:t xml:space="preserve">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our safeguarding procedures. </w:t>
            </w:r>
          </w:p>
        </w:tc>
      </w:tr>
    </w:tbl>
    <w:p w14:paraId="5068E845" w14:textId="77777777" w:rsidR="00B52285" w:rsidRPr="00D617E2" w:rsidRDefault="00B52285" w:rsidP="00B52285">
      <w:pPr>
        <w:autoSpaceDE w:val="0"/>
        <w:autoSpaceDN w:val="0"/>
        <w:adjustRightInd w:val="0"/>
        <w:jc w:val="both"/>
        <w:rPr>
          <w:rStyle w:val="Heading2Char"/>
          <w:rFonts w:ascii="Calibri" w:hAnsi="Calibri" w:cs="Calibri"/>
          <w:sz w:val="20"/>
          <w:szCs w:val="20"/>
        </w:rPr>
      </w:pPr>
      <w:bookmarkStart w:id="20" w:name="_Toc119397329"/>
    </w:p>
    <w:p w14:paraId="63A38365" w14:textId="77777777" w:rsidR="00B52285" w:rsidRPr="00314CE5" w:rsidRDefault="00B52285" w:rsidP="00314CE5">
      <w:pPr>
        <w:rPr>
          <w:rFonts w:ascii="Calibri" w:eastAsia="Arial" w:hAnsi="Calibri" w:cs="Calibri"/>
          <w:b/>
          <w:bCs/>
        </w:rPr>
      </w:pPr>
      <w:r w:rsidRPr="00314CE5">
        <w:rPr>
          <w:rFonts w:ascii="Calibri" w:eastAsia="Arial" w:hAnsi="Calibri" w:cs="Calibri"/>
          <w:b/>
          <w:bCs/>
        </w:rPr>
        <w:t>Emotional abuse</w:t>
      </w:r>
      <w:bookmarkEnd w:id="20"/>
    </w:p>
    <w:p w14:paraId="12F49BDA" w14:textId="77777777" w:rsidR="00B52285" w:rsidRPr="00D617E2" w:rsidRDefault="00B52285" w:rsidP="00B52285">
      <w:pPr>
        <w:widowControl w:val="0"/>
        <w:autoSpaceDE w:val="0"/>
        <w:autoSpaceDN w:val="0"/>
        <w:adjustRightInd w:val="0"/>
        <w:jc w:val="both"/>
        <w:rPr>
          <w:rFonts w:ascii="Calibri" w:eastAsia="Arial" w:hAnsi="Calibri" w:cs="Calibri"/>
        </w:rPr>
      </w:pPr>
      <w:r w:rsidRPr="00D617E2">
        <w:rPr>
          <w:rFonts w:ascii="Calibri" w:eastAsia="Arial" w:hAnsi="Calibri" w:cs="Calibri"/>
          <w:i/>
        </w:rPr>
        <w:t>Working together to safeguard children</w:t>
      </w:r>
      <w:r w:rsidRPr="00D617E2">
        <w:rPr>
          <w:rFonts w:ascii="Calibri" w:eastAsia="Arial" w:hAnsi="Calibri" w:cs="Calibri"/>
        </w:rPr>
        <w:t xml:space="preserve"> defines emotional abuse as ‘the persistent emotional maltreatment of a child such as to cause severe and persistent adverse effects on </w:t>
      </w:r>
    </w:p>
    <w:p w14:paraId="4D0BABB9" w14:textId="77777777" w:rsidR="00B52285" w:rsidRPr="00D617E2" w:rsidRDefault="00B52285" w:rsidP="00B52285">
      <w:pPr>
        <w:widowControl w:val="0"/>
        <w:jc w:val="both"/>
        <w:rPr>
          <w:rFonts w:ascii="Calibri" w:eastAsia="Arial" w:hAnsi="Calibri" w:cs="Calibri"/>
        </w:rPr>
      </w:pPr>
      <w:r w:rsidRPr="00D617E2">
        <w:rPr>
          <w:rFonts w:ascii="Calibri" w:eastAsia="Arial" w:hAnsi="Calibri" w:cs="Calibri"/>
        </w:rPr>
        <w:t>the child’s emotional development.’ Some level of emotional abuse is involved in all types of maltreatment of a child, although it may occur separately.</w:t>
      </w:r>
    </w:p>
    <w:p w14:paraId="53C7B485" w14:textId="77777777" w:rsidR="00B52285" w:rsidRPr="00D617E2" w:rsidRDefault="00B52285" w:rsidP="00B52285">
      <w:pPr>
        <w:widowControl w:val="0"/>
        <w:jc w:val="both"/>
        <w:rPr>
          <w:rFonts w:ascii="Calibri" w:eastAsia="Arial" w:hAnsi="Calibri" w:cs="Calibri"/>
        </w:rPr>
      </w:pPr>
    </w:p>
    <w:p w14:paraId="0BF0AB0C" w14:textId="77777777" w:rsidR="00314CE5" w:rsidRDefault="00314CE5" w:rsidP="00B52285">
      <w:pPr>
        <w:widowControl w:val="0"/>
        <w:jc w:val="both"/>
        <w:rPr>
          <w:rFonts w:ascii="Calibri" w:eastAsia="Arial" w:hAnsi="Calibri" w:cs="Calibri"/>
        </w:rPr>
      </w:pPr>
    </w:p>
    <w:p w14:paraId="2F6523C4" w14:textId="2B44DD75" w:rsidR="00B52285" w:rsidRPr="00D617E2" w:rsidRDefault="00B52285" w:rsidP="00B52285">
      <w:pPr>
        <w:widowControl w:val="0"/>
        <w:jc w:val="both"/>
        <w:rPr>
          <w:rFonts w:ascii="Calibri" w:eastAsia="Arial" w:hAnsi="Calibri" w:cs="Calibri"/>
        </w:rPr>
      </w:pPr>
      <w:r w:rsidRPr="00D617E2">
        <w:rPr>
          <w:rFonts w:ascii="Calibri" w:eastAsia="Arial" w:hAnsi="Calibri" w:cs="Calibri"/>
        </w:rPr>
        <w:lastRenderedPageBreak/>
        <w:t>Examples of emotional abuse include:</w:t>
      </w:r>
    </w:p>
    <w:p w14:paraId="5619DAB0" w14:textId="77777777" w:rsidR="00B52285" w:rsidRPr="00D617E2" w:rsidRDefault="00B52285">
      <w:pPr>
        <w:pStyle w:val="ListParagraph"/>
        <w:widowControl w:val="0"/>
        <w:numPr>
          <w:ilvl w:val="0"/>
          <w:numId w:val="38"/>
        </w:numPr>
        <w:jc w:val="both"/>
        <w:rPr>
          <w:rFonts w:ascii="Calibri" w:eastAsia="Arial" w:hAnsi="Calibri" w:cs="Calibri"/>
        </w:rPr>
      </w:pPr>
      <w:r w:rsidRPr="00D617E2">
        <w:rPr>
          <w:rFonts w:ascii="Calibri" w:eastAsia="Arial" w:hAnsi="Calibri" w:cs="Calibri"/>
        </w:rPr>
        <w:t>Conveying to a child that they are worthless or unloved, inadequate, or valued only insofar as they meet the needs of another person</w:t>
      </w:r>
    </w:p>
    <w:p w14:paraId="38E76C87" w14:textId="77777777" w:rsidR="00B52285" w:rsidRPr="00D617E2" w:rsidRDefault="00B52285" w:rsidP="00B52285">
      <w:pPr>
        <w:widowControl w:val="0"/>
        <w:ind w:left="360"/>
        <w:jc w:val="both"/>
        <w:rPr>
          <w:rFonts w:ascii="Calibri" w:eastAsia="Arial" w:hAnsi="Calibri" w:cs="Calibri"/>
        </w:rPr>
      </w:pPr>
    </w:p>
    <w:p w14:paraId="213B41AC" w14:textId="77777777" w:rsidR="00B52285" w:rsidRPr="00D617E2" w:rsidRDefault="00B52285">
      <w:pPr>
        <w:pStyle w:val="ListParagraph"/>
        <w:widowControl w:val="0"/>
        <w:numPr>
          <w:ilvl w:val="0"/>
          <w:numId w:val="38"/>
        </w:numPr>
        <w:jc w:val="both"/>
        <w:rPr>
          <w:rFonts w:ascii="Calibri" w:eastAsia="Arial" w:hAnsi="Calibri" w:cs="Calibri"/>
        </w:rPr>
      </w:pPr>
      <w:r w:rsidRPr="00D617E2">
        <w:rPr>
          <w:rFonts w:ascii="Calibri" w:eastAsia="Arial" w:hAnsi="Calibri" w:cs="Calibri"/>
        </w:rPr>
        <w:t>Not giving a child opportunity to express their views, deliberately silencing them or ‘making fun’ of what they say or how they communicate</w:t>
      </w:r>
    </w:p>
    <w:p w14:paraId="79533A06" w14:textId="77777777" w:rsidR="00B52285" w:rsidRPr="00D617E2" w:rsidRDefault="00B52285">
      <w:pPr>
        <w:pStyle w:val="ListParagraph"/>
        <w:keepNext/>
        <w:numPr>
          <w:ilvl w:val="0"/>
          <w:numId w:val="27"/>
        </w:numPr>
        <w:spacing w:after="200"/>
        <w:contextualSpacing/>
        <w:jc w:val="both"/>
        <w:rPr>
          <w:rFonts w:ascii="Calibri" w:eastAsia="Arial" w:hAnsi="Calibri" w:cs="Calibri"/>
        </w:rPr>
      </w:pPr>
      <w:r w:rsidRPr="00D617E2">
        <w:rPr>
          <w:rFonts w:ascii="Calibri" w:eastAsia="Arial" w:hAnsi="Calibri"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08E5F085" w14:textId="77777777" w:rsidR="00B52285" w:rsidRPr="00D617E2" w:rsidRDefault="00B52285">
      <w:pPr>
        <w:pStyle w:val="ListParagraph"/>
        <w:keepNext/>
        <w:numPr>
          <w:ilvl w:val="0"/>
          <w:numId w:val="27"/>
        </w:numPr>
        <w:spacing w:after="200"/>
        <w:contextualSpacing/>
        <w:jc w:val="both"/>
        <w:rPr>
          <w:rFonts w:ascii="Calibri" w:eastAsia="Arial" w:hAnsi="Calibri" w:cs="Calibri"/>
        </w:rPr>
      </w:pPr>
      <w:r w:rsidRPr="00D617E2">
        <w:rPr>
          <w:rFonts w:ascii="Calibri" w:eastAsia="Arial" w:hAnsi="Calibri" w:cs="Calibri"/>
        </w:rPr>
        <w:t>Serious bullying (including cyber bullying), causing children frequently to feel frightened or in danger, or the exploitation or corruption of children</w:t>
      </w:r>
    </w:p>
    <w:p w14:paraId="7848C700" w14:textId="77777777" w:rsidR="00B52285" w:rsidRPr="00D617E2" w:rsidRDefault="00B52285">
      <w:pPr>
        <w:pStyle w:val="ListParagraph"/>
        <w:keepNext/>
        <w:numPr>
          <w:ilvl w:val="0"/>
          <w:numId w:val="27"/>
        </w:numPr>
        <w:ind w:left="714" w:hanging="357"/>
        <w:contextualSpacing/>
        <w:jc w:val="both"/>
        <w:rPr>
          <w:rFonts w:ascii="Calibri" w:eastAsia="Arial" w:hAnsi="Calibri" w:cs="Calibri"/>
        </w:rPr>
      </w:pPr>
      <w:r w:rsidRPr="00D617E2">
        <w:rPr>
          <w:rFonts w:ascii="Calibri" w:eastAsia="Arial" w:hAnsi="Calibri" w:cs="Calibri"/>
        </w:rPr>
        <w:t>A child seeing or hearing the ill-treatment of another.</w:t>
      </w:r>
    </w:p>
    <w:p w14:paraId="1B073D0B" w14:textId="77777777" w:rsidR="00B52285" w:rsidRPr="00D617E2" w:rsidRDefault="00B52285" w:rsidP="00B52285">
      <w:pPr>
        <w:keepNext/>
        <w:jc w:val="both"/>
        <w:rPr>
          <w:rFonts w:ascii="Calibri" w:eastAsia="Arial" w:hAnsi="Calibri" w:cs="Calibri"/>
        </w:rPr>
      </w:pPr>
    </w:p>
    <w:p w14:paraId="7FBD9427" w14:textId="77777777" w:rsidR="00B52285" w:rsidRPr="00D617E2" w:rsidRDefault="00B52285" w:rsidP="00B52285">
      <w:pPr>
        <w:keepNext/>
        <w:jc w:val="both"/>
        <w:rPr>
          <w:rFonts w:ascii="Calibri" w:eastAsia="Arial" w:hAnsi="Calibri" w:cs="Calibri"/>
        </w:rPr>
      </w:pPr>
      <w:r w:rsidRPr="00D617E2">
        <w:rPr>
          <w:rFonts w:ascii="Calibri" w:eastAsia="Arial"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26E98F1C" w14:textId="77777777" w:rsidR="00B52285" w:rsidRPr="00D617E2" w:rsidRDefault="00B52285" w:rsidP="00B52285">
      <w:pPr>
        <w:keepNext/>
        <w:jc w:val="both"/>
        <w:rPr>
          <w:rFonts w:ascii="Calibri" w:eastAsia="Calibri" w:hAnsi="Calibri" w:cs="Calibri"/>
        </w:rPr>
      </w:pPr>
    </w:p>
    <w:p w14:paraId="6923F139"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22E9FF8F" w14:textId="77777777" w:rsidR="00B52285" w:rsidRPr="00D617E2" w:rsidRDefault="00B52285" w:rsidP="00B52285">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7BAE959"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5FDE15A" w14:textId="77777777" w:rsidR="00B52285" w:rsidRPr="00D617E2" w:rsidRDefault="00B52285" w:rsidP="00ED18E6">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emotional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5896E940" w14:textId="77777777" w:rsidR="00B52285" w:rsidRPr="00D617E2" w:rsidRDefault="00B52285" w:rsidP="00B52285">
      <w:pPr>
        <w:rPr>
          <w:rStyle w:val="Heading2Char"/>
          <w:rFonts w:ascii="Calibri" w:hAnsi="Calibri" w:cs="Calibri"/>
          <w:bCs/>
          <w:sz w:val="24"/>
          <w:szCs w:val="22"/>
        </w:rPr>
      </w:pPr>
      <w:bookmarkStart w:id="21" w:name="_Toc119397330"/>
    </w:p>
    <w:p w14:paraId="307F2813" w14:textId="77777777" w:rsidR="00B52285" w:rsidRPr="00FC68D4" w:rsidRDefault="00B52285" w:rsidP="00B52285">
      <w:pPr>
        <w:rPr>
          <w:rFonts w:ascii="Calibri" w:eastAsia="Arial" w:hAnsi="Calibri" w:cs="Calibri"/>
          <w:b/>
        </w:rPr>
      </w:pPr>
      <w:r w:rsidRPr="00FC68D4">
        <w:rPr>
          <w:rFonts w:ascii="Calibri" w:eastAsia="Arial" w:hAnsi="Calibri" w:cs="Calibri"/>
          <w:b/>
        </w:rPr>
        <w:t>Sexual abuse</w:t>
      </w:r>
      <w:bookmarkEnd w:id="21"/>
    </w:p>
    <w:p w14:paraId="193122FE" w14:textId="77777777" w:rsidR="00B52285" w:rsidRPr="00D617E2" w:rsidRDefault="00B52285" w:rsidP="00B52285">
      <w:pPr>
        <w:autoSpaceDE w:val="0"/>
        <w:autoSpaceDN w:val="0"/>
        <w:adjustRightInd w:val="0"/>
        <w:jc w:val="both"/>
        <w:rPr>
          <w:rFonts w:ascii="Calibri" w:eastAsia="Arial" w:hAnsi="Calibri" w:cs="Calibri"/>
        </w:rPr>
      </w:pPr>
      <w:r w:rsidRPr="00D617E2">
        <w:rPr>
          <w:rFonts w:ascii="Calibri" w:eastAsia="Arial" w:hAnsi="Calibri" w:cs="Calibri"/>
        </w:rPr>
        <w:t xml:space="preserve">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0D1825B2" w14:textId="77777777" w:rsidR="00B52285" w:rsidRPr="00D617E2" w:rsidRDefault="00B52285" w:rsidP="00B52285">
      <w:pPr>
        <w:autoSpaceDE w:val="0"/>
        <w:autoSpaceDN w:val="0"/>
        <w:adjustRightInd w:val="0"/>
        <w:jc w:val="both"/>
        <w:rPr>
          <w:rFonts w:ascii="Calibri" w:eastAsia="Arial" w:hAnsi="Calibri" w:cs="Calibri"/>
        </w:rPr>
      </w:pPr>
    </w:p>
    <w:p w14:paraId="726AD2B6" w14:textId="77777777" w:rsidR="00B52285" w:rsidRPr="00D617E2" w:rsidRDefault="00B52285" w:rsidP="00B52285">
      <w:pPr>
        <w:autoSpaceDE w:val="0"/>
        <w:autoSpaceDN w:val="0"/>
        <w:adjustRightInd w:val="0"/>
        <w:jc w:val="both"/>
        <w:rPr>
          <w:rFonts w:ascii="Calibri" w:eastAsia="Arial" w:hAnsi="Calibri" w:cs="Calibri"/>
        </w:rPr>
      </w:pPr>
      <w:r w:rsidRPr="00D617E2">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0722810A" w14:textId="77777777" w:rsidR="00B52285" w:rsidRPr="00D617E2" w:rsidRDefault="00B52285" w:rsidP="00B52285">
      <w:pPr>
        <w:jc w:val="both"/>
        <w:rPr>
          <w:rFonts w:ascii="Calibri" w:eastAsia="Arial" w:hAnsi="Calibri" w:cs="Calibri"/>
        </w:rPr>
      </w:pPr>
    </w:p>
    <w:p w14:paraId="51BD05EB" w14:textId="77777777" w:rsidR="00B52285" w:rsidRPr="00D617E2" w:rsidRDefault="00B52285" w:rsidP="00B52285">
      <w:pPr>
        <w:jc w:val="both"/>
        <w:rPr>
          <w:rFonts w:ascii="Calibri" w:eastAsia="Arial" w:hAnsi="Calibri" w:cs="Calibri"/>
        </w:rPr>
      </w:pPr>
      <w:r w:rsidRPr="00D617E2">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13A69DBB" w14:textId="77777777" w:rsidR="00B52285" w:rsidRPr="00D617E2" w:rsidRDefault="00B52285" w:rsidP="00B52285">
      <w:pPr>
        <w:jc w:val="both"/>
        <w:rPr>
          <w:rFonts w:ascii="Calibri" w:hAnsi="Calibri" w:cs="Calibri"/>
          <w:color w:val="000000"/>
        </w:rPr>
      </w:pPr>
      <w:r w:rsidRPr="00D617E2">
        <w:rPr>
          <w:rFonts w:ascii="Calibri" w:hAnsi="Calibri" w:cs="Calibri"/>
          <w:color w:val="000000"/>
        </w:rPr>
        <w:lastRenderedPageBreak/>
        <w:t>Additional signs of emotional and physical symptoms are shown below.</w:t>
      </w:r>
    </w:p>
    <w:p w14:paraId="79FDD091" w14:textId="77777777" w:rsidR="00B52285" w:rsidRPr="00D617E2" w:rsidRDefault="00B52285" w:rsidP="00B52285">
      <w:pPr>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B52285" w:rsidRPr="00D617E2" w14:paraId="0FE925D9" w14:textId="77777777" w:rsidTr="00ED18E6">
        <w:trPr>
          <w:trHeight w:val="483"/>
        </w:trPr>
        <w:tc>
          <w:tcPr>
            <w:tcW w:w="5382" w:type="dxa"/>
            <w:shd w:val="clear" w:color="auto" w:fill="F2F2F2" w:themeFill="background1" w:themeFillShade="F2"/>
            <w:vAlign w:val="center"/>
          </w:tcPr>
          <w:p w14:paraId="19374F60" w14:textId="77777777" w:rsidR="00B52285" w:rsidRPr="00D617E2" w:rsidRDefault="00B52285" w:rsidP="00ED18E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Emotional signs</w:t>
            </w:r>
          </w:p>
        </w:tc>
        <w:tc>
          <w:tcPr>
            <w:tcW w:w="3634" w:type="dxa"/>
            <w:shd w:val="clear" w:color="auto" w:fill="F2F2F2" w:themeFill="background1" w:themeFillShade="F2"/>
            <w:vAlign w:val="center"/>
          </w:tcPr>
          <w:p w14:paraId="79ECE3B9" w14:textId="77777777" w:rsidR="00B52285" w:rsidRPr="00D617E2" w:rsidRDefault="00B52285" w:rsidP="00ED18E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Physical signs</w:t>
            </w:r>
          </w:p>
        </w:tc>
      </w:tr>
      <w:tr w:rsidR="00B52285" w:rsidRPr="00D617E2" w14:paraId="50E433E6" w14:textId="77777777" w:rsidTr="00ED18E6">
        <w:tc>
          <w:tcPr>
            <w:tcW w:w="5382" w:type="dxa"/>
            <w:shd w:val="clear" w:color="auto" w:fill="FFFFFF" w:themeFill="background1"/>
          </w:tcPr>
          <w:p w14:paraId="7E5DB033"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overly affectionate or knowledgeable in a sexual way inappropriate to the child's age or stage of development</w:t>
            </w:r>
          </w:p>
          <w:p w14:paraId="6B3D8179"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 xml:space="preserve">Personality changes, such as becoming insecure or clingy </w:t>
            </w:r>
          </w:p>
          <w:p w14:paraId="319CDCFE"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Regressing to younger behaviour patterns, such as thumb sucking or bringing out discarded cuddly toys</w:t>
            </w:r>
          </w:p>
          <w:p w14:paraId="69D6D49D"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Sudden loss of appetite or compulsive eating</w:t>
            </w:r>
          </w:p>
          <w:p w14:paraId="71A76ACA"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isolated or withdrawn</w:t>
            </w:r>
          </w:p>
          <w:p w14:paraId="3EB8CCD5"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Inability to concentrate</w:t>
            </w:r>
          </w:p>
          <w:p w14:paraId="5296CE2F"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Lack of trust or fear of someone they know well, such as not wanting to be alone with a carer</w:t>
            </w:r>
          </w:p>
          <w:p w14:paraId="7E70D3DC"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14:paraId="497CA99D"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Bruises</w:t>
            </w:r>
          </w:p>
          <w:p w14:paraId="4E83CE44"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Bleeding, discharge, pains or soreness in their genital or anal area</w:t>
            </w:r>
          </w:p>
          <w:p w14:paraId="318CE590"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Sexually transmitted infections</w:t>
            </w:r>
          </w:p>
          <w:p w14:paraId="054F9D82"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Pregnancy.</w:t>
            </w:r>
          </w:p>
          <w:p w14:paraId="5A5A2FAF" w14:textId="77777777" w:rsidR="00B52285" w:rsidRPr="00D617E2" w:rsidRDefault="00B52285" w:rsidP="00ED18E6">
            <w:pPr>
              <w:rPr>
                <w:rFonts w:ascii="Calibri" w:eastAsia="Calibri" w:hAnsi="Calibri" w:cs="Calibri"/>
                <w:color w:val="000000"/>
                <w:sz w:val="22"/>
                <w:szCs w:val="22"/>
                <w:lang w:eastAsia="en-US"/>
              </w:rPr>
            </w:pPr>
          </w:p>
        </w:tc>
      </w:tr>
    </w:tbl>
    <w:p w14:paraId="5DA7EAE6" w14:textId="77777777" w:rsidR="00B52285" w:rsidRPr="00D617E2" w:rsidRDefault="00B52285" w:rsidP="00B52285"/>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BAB302C" w14:textId="77777777" w:rsidTr="00ED18E6">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DEB6C6C" w14:textId="77777777" w:rsidR="00B52285" w:rsidRPr="00D617E2" w:rsidRDefault="00B52285" w:rsidP="00ED18E6">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sexual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1163BFA9" w14:textId="77777777" w:rsidR="00B52285" w:rsidRPr="00D617E2" w:rsidRDefault="00B52285" w:rsidP="00B52285">
      <w:pPr>
        <w:rPr>
          <w:rStyle w:val="Heading2Char"/>
          <w:rFonts w:ascii="Calibri" w:hAnsi="Calibri" w:cs="Calibri"/>
          <w:bCs/>
          <w:sz w:val="24"/>
          <w:szCs w:val="22"/>
        </w:rPr>
      </w:pPr>
      <w:bookmarkStart w:id="22" w:name="_Toc119397331"/>
    </w:p>
    <w:p w14:paraId="3ABC684C" w14:textId="77777777" w:rsidR="00B52285" w:rsidRPr="00FC68D4" w:rsidRDefault="00B52285" w:rsidP="00B52285">
      <w:pPr>
        <w:rPr>
          <w:rFonts w:asciiTheme="minorHAnsi" w:eastAsia="Arial" w:hAnsiTheme="minorHAnsi" w:cstheme="minorHAnsi"/>
          <w:b/>
        </w:rPr>
      </w:pPr>
      <w:r w:rsidRPr="00FC68D4">
        <w:rPr>
          <w:rFonts w:asciiTheme="minorHAnsi" w:eastAsia="Arial" w:hAnsiTheme="minorHAnsi" w:cstheme="minorHAnsi"/>
          <w:b/>
        </w:rPr>
        <w:t>Neglect</w:t>
      </w:r>
      <w:bookmarkEnd w:id="22"/>
      <w:r w:rsidRPr="00FC68D4">
        <w:rPr>
          <w:rFonts w:asciiTheme="minorHAnsi" w:eastAsia="Arial" w:hAnsiTheme="minorHAnsi" w:cstheme="minorHAnsi"/>
          <w:b/>
        </w:rPr>
        <w:t xml:space="preserve"> </w:t>
      </w:r>
    </w:p>
    <w:p w14:paraId="68FA0466" w14:textId="77777777" w:rsidR="00B52285" w:rsidRPr="00D617E2" w:rsidRDefault="00B52285" w:rsidP="00B52285">
      <w:pPr>
        <w:jc w:val="both"/>
        <w:rPr>
          <w:rFonts w:ascii="Calibri" w:eastAsia="Calibri" w:hAnsi="Calibri" w:cs="Calibri"/>
        </w:rPr>
      </w:pPr>
      <w:r w:rsidRPr="00D617E2">
        <w:rPr>
          <w:rFonts w:ascii="Calibri" w:eastAsia="Calibri" w:hAnsi="Calibri" w:cs="Calibri"/>
          <w:i/>
        </w:rPr>
        <w:t>Working together to safeguard children</w:t>
      </w:r>
      <w:r w:rsidRPr="00D617E2">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5A87A042" w14:textId="77777777" w:rsidR="00B52285" w:rsidRPr="00D617E2" w:rsidRDefault="00B52285" w:rsidP="00B52285">
      <w:pPr>
        <w:jc w:val="both"/>
        <w:rPr>
          <w:rFonts w:ascii="Calibri" w:eastAsia="Calibri" w:hAnsi="Calibri" w:cs="Calibri"/>
        </w:rPr>
      </w:pPr>
    </w:p>
    <w:p w14:paraId="201BF0B3" w14:textId="77777777" w:rsidR="00B52285" w:rsidRPr="00D617E2" w:rsidRDefault="00B52285" w:rsidP="00B52285">
      <w:pPr>
        <w:jc w:val="both"/>
        <w:rPr>
          <w:rFonts w:ascii="Calibri" w:eastAsia="Calibri" w:hAnsi="Calibri" w:cs="Calibri"/>
        </w:rPr>
      </w:pPr>
      <w:r w:rsidRPr="00D617E2">
        <w:rPr>
          <w:rFonts w:ascii="Calibri" w:eastAsia="Calibri" w:hAnsi="Calibri" w:cs="Calibri"/>
        </w:rPr>
        <w:t>Neglect may occur during pregnancy as a result of maternal substance abuse. Once a child is born, neglect may involve adults involved in the care of the child failing to:</w:t>
      </w:r>
    </w:p>
    <w:p w14:paraId="6AEDCC01"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Provide adequate food, clothing and shelter (including exclusion from home or abandonment)</w:t>
      </w:r>
    </w:p>
    <w:p w14:paraId="3FB83F6B"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Protect them from physical harm or danger</w:t>
      </w:r>
    </w:p>
    <w:p w14:paraId="1A65CBDB"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Ensure adequate supervision (including the use of inadequate caregivers)</w:t>
      </w:r>
    </w:p>
    <w:p w14:paraId="4E4A5E2F"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Ensure access to appropriate medical care or treatment</w:t>
      </w:r>
    </w:p>
    <w:p w14:paraId="160C11CF" w14:textId="77777777" w:rsidR="00B52285" w:rsidRPr="00D617E2" w:rsidRDefault="00B52285">
      <w:pPr>
        <w:pStyle w:val="ListParagraph"/>
        <w:numPr>
          <w:ilvl w:val="0"/>
          <w:numId w:val="31"/>
        </w:numPr>
        <w:spacing w:after="200"/>
        <w:contextualSpacing/>
        <w:jc w:val="both"/>
        <w:rPr>
          <w:rFonts w:ascii="Calibri" w:hAnsi="Calibri" w:cs="Calibri"/>
          <w:sz w:val="28"/>
        </w:rPr>
      </w:pPr>
      <w:r w:rsidRPr="00D617E2">
        <w:rPr>
          <w:rFonts w:ascii="Calibri" w:hAnsi="Calibri" w:cs="Calibri"/>
        </w:rPr>
        <w:t>Respond to their basic emotional needs.</w:t>
      </w:r>
    </w:p>
    <w:p w14:paraId="6813F8C8" w14:textId="77777777" w:rsidR="00B52285" w:rsidRPr="00D617E2" w:rsidRDefault="00B52285" w:rsidP="00B52285">
      <w:pPr>
        <w:jc w:val="both"/>
        <w:rPr>
          <w:rFonts w:ascii="Calibri" w:eastAsia="Arial" w:hAnsi="Calibri" w:cs="Calibri"/>
        </w:rPr>
      </w:pPr>
      <w:r w:rsidRPr="00D617E2">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613BEE8A" w14:textId="77777777" w:rsidR="00B52285" w:rsidRPr="00D617E2" w:rsidRDefault="00B52285" w:rsidP="00B52285">
      <w:pPr>
        <w:jc w:val="both"/>
        <w:rPr>
          <w:rFonts w:ascii="Calibri" w:eastAsia="Arial" w:hAnsi="Calibri" w:cs="Calibri"/>
        </w:rPr>
      </w:pPr>
    </w:p>
    <w:p w14:paraId="533B14D3"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Signs of neglect include a child persistently arriving at nursery unwashed or unkempt, wearing clothes that are too small (especially shoes that may restrict the child’s growth or hurt them), </w:t>
      </w:r>
      <w:r w:rsidRPr="00D617E2">
        <w:rPr>
          <w:rFonts w:ascii="Calibri" w:eastAsia="Arial" w:hAnsi="Calibri" w:cs="Calibri"/>
        </w:rPr>
        <w:lastRenderedPageBreak/>
        <w:t xml:space="preserve">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1C9AC3B0" w14:textId="77777777" w:rsidR="00B52285" w:rsidRPr="00D617E2" w:rsidRDefault="00B52285" w:rsidP="00B52285">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AE5474E"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851F307" w14:textId="77777777" w:rsidR="00B52285" w:rsidRPr="00D617E2" w:rsidRDefault="00B52285" w:rsidP="00ED18E6">
            <w:pPr>
              <w:autoSpaceDE w:val="0"/>
              <w:autoSpaceDN w:val="0"/>
              <w:adjustRightInd w:val="0"/>
              <w:jc w:val="both"/>
              <w:rPr>
                <w:rFonts w:ascii="Calibri" w:eastAsia="Calibri"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neglect</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48ED6D9A" w14:textId="77777777" w:rsidR="00B52285" w:rsidRPr="00D617E2" w:rsidRDefault="00B52285" w:rsidP="00B52285">
      <w:pPr>
        <w:autoSpaceDE w:val="0"/>
        <w:autoSpaceDN w:val="0"/>
        <w:adjustRightInd w:val="0"/>
        <w:jc w:val="both"/>
        <w:rPr>
          <w:rFonts w:ascii="Calibri" w:eastAsia="Calibri" w:hAnsi="Calibri" w:cs="Calibri"/>
          <w:color w:val="000000"/>
        </w:rPr>
      </w:pPr>
    </w:p>
    <w:p w14:paraId="579286EF" w14:textId="77777777" w:rsidR="00B52285" w:rsidRPr="00D617E2" w:rsidRDefault="00B52285" w:rsidP="00B52285">
      <w:pPr>
        <w:rPr>
          <w:rFonts w:ascii="Calibri" w:eastAsia="Calibri" w:hAnsi="Calibri" w:cs="Calibri"/>
          <w:b/>
          <w:bCs/>
          <w:color w:val="000000"/>
        </w:rPr>
      </w:pPr>
      <w:bookmarkStart w:id="23" w:name="_Toc119397332"/>
      <w:r w:rsidRPr="00D617E2">
        <w:rPr>
          <w:rFonts w:ascii="Calibri" w:eastAsia="Calibri" w:hAnsi="Calibri" w:cs="Calibri"/>
          <w:b/>
          <w:bCs/>
          <w:color w:val="000000"/>
        </w:rPr>
        <w:t>Domestic abuse</w:t>
      </w:r>
      <w:bookmarkEnd w:id="23"/>
    </w:p>
    <w:p w14:paraId="2B4F5E6F" w14:textId="77777777" w:rsidR="00B52285" w:rsidRPr="00D617E2" w:rsidRDefault="00B52285" w:rsidP="00B52285">
      <w:pPr>
        <w:jc w:val="both"/>
        <w:rPr>
          <w:rFonts w:ascii="Calibri" w:hAnsi="Calibri" w:cs="Calibri"/>
        </w:rPr>
      </w:pPr>
      <w:r w:rsidRPr="00D617E2">
        <w:rPr>
          <w:rFonts w:ascii="Calibri" w:hAnsi="Calibri" w:cs="Calibri"/>
        </w:rPr>
        <w:t>The definition of domestic abuse from the Domestic Abuse Act, 2021 is:</w:t>
      </w:r>
    </w:p>
    <w:p w14:paraId="1EE69979" w14:textId="77777777" w:rsidR="00B52285" w:rsidRPr="00D617E2" w:rsidRDefault="00B52285" w:rsidP="00B52285">
      <w:pPr>
        <w:pStyle w:val="legclearfix"/>
        <w:shd w:val="clear" w:color="auto" w:fill="FFFFFF"/>
        <w:spacing w:before="0" w:beforeAutospacing="0" w:after="0" w:afterAutospacing="0"/>
        <w:ind w:firstLine="360"/>
        <w:jc w:val="both"/>
        <w:rPr>
          <w:rStyle w:val="legds"/>
          <w:rFonts w:ascii="Calibri" w:hAnsi="Calibri" w:cs="Calibri"/>
          <w:i/>
          <w:color w:val="000000"/>
        </w:rPr>
      </w:pPr>
    </w:p>
    <w:p w14:paraId="0F9A85EF" w14:textId="77777777" w:rsidR="00B52285" w:rsidRPr="00D617E2" w:rsidRDefault="00B52285" w:rsidP="00B52285">
      <w:pPr>
        <w:pStyle w:val="legclearfix"/>
        <w:shd w:val="clear" w:color="auto" w:fill="FFFFFF"/>
        <w:spacing w:before="0" w:beforeAutospacing="0" w:after="0" w:afterAutospacing="0"/>
        <w:ind w:firstLine="360"/>
        <w:jc w:val="both"/>
        <w:rPr>
          <w:rStyle w:val="legds"/>
          <w:rFonts w:ascii="Calibri" w:hAnsi="Calibri" w:cs="Calibri"/>
          <w:i/>
          <w:color w:val="000000"/>
          <w:szCs w:val="28"/>
          <w:lang w:eastAsia="en-US"/>
        </w:rPr>
      </w:pPr>
      <w:r w:rsidRPr="00D617E2">
        <w:rPr>
          <w:rStyle w:val="legds"/>
          <w:rFonts w:ascii="Calibri" w:hAnsi="Calibri" w:cs="Calibri"/>
          <w:i/>
          <w:color w:val="000000"/>
        </w:rPr>
        <w:t>Behaviour of a person (A) towards another person (B) is ‘domestic abuse’ if:</w:t>
      </w:r>
    </w:p>
    <w:p w14:paraId="3610E689" w14:textId="77777777" w:rsidR="00B52285" w:rsidRPr="00D617E2" w:rsidRDefault="00B52285">
      <w:pPr>
        <w:pStyle w:val="legclearfix"/>
        <w:numPr>
          <w:ilvl w:val="0"/>
          <w:numId w:val="16"/>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 xml:space="preserve">A and B are each aged 16 or over and are personally connected to each other </w:t>
      </w:r>
    </w:p>
    <w:p w14:paraId="4168DEE6" w14:textId="77777777" w:rsidR="00B52285" w:rsidRPr="00D617E2" w:rsidRDefault="00B52285">
      <w:pPr>
        <w:pStyle w:val="legclearfix"/>
        <w:numPr>
          <w:ilvl w:val="0"/>
          <w:numId w:val="16"/>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The behaviour is abusive.</w:t>
      </w:r>
      <w:r w:rsidRPr="00D617E2">
        <w:rPr>
          <w:rFonts w:ascii="Calibri" w:hAnsi="Calibri" w:cs="Calibri"/>
          <w:i/>
          <w:color w:val="000000"/>
        </w:rPr>
        <w:t xml:space="preserve"> </w:t>
      </w:r>
    </w:p>
    <w:p w14:paraId="6F3C022E" w14:textId="77777777" w:rsidR="00B52285" w:rsidRPr="00D617E2" w:rsidRDefault="00B52285" w:rsidP="00B52285">
      <w:pPr>
        <w:pStyle w:val="legclearfix"/>
        <w:shd w:val="clear" w:color="auto" w:fill="FFFFFF"/>
        <w:spacing w:before="0" w:beforeAutospacing="0" w:after="0" w:afterAutospacing="0"/>
        <w:ind w:left="1080"/>
        <w:jc w:val="both"/>
        <w:rPr>
          <w:rFonts w:ascii="Calibri" w:hAnsi="Calibri" w:cs="Calibri"/>
          <w:i/>
          <w:color w:val="000000"/>
        </w:rPr>
      </w:pPr>
    </w:p>
    <w:p w14:paraId="6C2C9CBD" w14:textId="77777777" w:rsidR="00B52285" w:rsidRPr="00D617E2" w:rsidRDefault="00B52285" w:rsidP="00B52285">
      <w:pPr>
        <w:pStyle w:val="legclearfix"/>
        <w:shd w:val="clear" w:color="auto" w:fill="FFFFFF"/>
        <w:spacing w:before="0" w:beforeAutospacing="0" w:after="0" w:afterAutospacing="0"/>
        <w:ind w:firstLine="360"/>
        <w:jc w:val="both"/>
        <w:rPr>
          <w:rStyle w:val="legds"/>
          <w:rFonts w:ascii="Calibri" w:hAnsi="Calibri" w:cs="Calibri"/>
          <w:i/>
          <w:color w:val="000000"/>
        </w:rPr>
      </w:pPr>
      <w:r w:rsidRPr="00D617E2">
        <w:rPr>
          <w:rStyle w:val="legds"/>
          <w:rFonts w:ascii="Calibri" w:hAnsi="Calibri" w:cs="Calibri"/>
          <w:i/>
          <w:color w:val="000000"/>
        </w:rPr>
        <w:t>Behaviour is ‘abusive’ if it consists of any of the following:</w:t>
      </w:r>
    </w:p>
    <w:p w14:paraId="0685EC95"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Physical or sexual abuse</w:t>
      </w:r>
    </w:p>
    <w:p w14:paraId="5AD1D596"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Violent or threatening behaviour</w:t>
      </w:r>
    </w:p>
    <w:p w14:paraId="3EFBC3F1"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Controlling or coercive behaviour</w:t>
      </w:r>
    </w:p>
    <w:p w14:paraId="5B98D655"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Economic abuse (any behaviour that has a substantial adverse effect on B’s ability to acquire, use or maintain money or other property and/or obtain goods or services)</w:t>
      </w:r>
    </w:p>
    <w:p w14:paraId="1163564B"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Psychological, emotional or other abuse.</w:t>
      </w:r>
    </w:p>
    <w:p w14:paraId="2AF245CD" w14:textId="77777777" w:rsidR="00B52285" w:rsidRPr="00D617E2" w:rsidRDefault="00B52285" w:rsidP="00B52285">
      <w:pPr>
        <w:pStyle w:val="legclearfix"/>
        <w:shd w:val="clear" w:color="auto" w:fill="FFFFFF"/>
        <w:spacing w:before="0" w:beforeAutospacing="0" w:after="0" w:afterAutospacing="0"/>
        <w:jc w:val="both"/>
        <w:rPr>
          <w:rStyle w:val="legds"/>
          <w:rFonts w:ascii="Calibri" w:hAnsi="Calibri" w:cs="Calibri"/>
          <w:i/>
          <w:color w:val="000000"/>
        </w:rPr>
      </w:pPr>
    </w:p>
    <w:p w14:paraId="2B6C990C" w14:textId="77777777" w:rsidR="00B52285" w:rsidRPr="00D617E2" w:rsidRDefault="00B52285" w:rsidP="00B52285">
      <w:pPr>
        <w:pStyle w:val="legrhs"/>
        <w:shd w:val="clear" w:color="auto" w:fill="FFFFFF"/>
        <w:spacing w:before="0" w:beforeAutospacing="0" w:after="0" w:afterAutospacing="0"/>
        <w:jc w:val="both"/>
        <w:rPr>
          <w:rStyle w:val="legds"/>
          <w:rFonts w:ascii="Calibri" w:hAnsi="Calibri" w:cs="Calibri"/>
          <w:i/>
          <w:color w:val="000000"/>
        </w:rPr>
      </w:pPr>
      <w:r w:rsidRPr="00D617E2">
        <w:rPr>
          <w:rFonts w:ascii="Calibri" w:hAnsi="Calibri" w:cs="Calibri"/>
          <w:i/>
          <w:color w:val="000000"/>
        </w:rPr>
        <w:t>It does not matter whether the behaviour consists of a single incident or a course of conduct.</w:t>
      </w:r>
      <w:r w:rsidRPr="00D617E2">
        <w:rPr>
          <w:rStyle w:val="legds"/>
          <w:rFonts w:ascii="Calibri" w:hAnsi="Calibri" w:cs="Calibri"/>
          <w:i/>
          <w:color w:val="000000"/>
        </w:rPr>
        <w:t xml:space="preserve"> </w:t>
      </w:r>
    </w:p>
    <w:p w14:paraId="00383775" w14:textId="77777777" w:rsidR="00B52285" w:rsidRPr="00D617E2" w:rsidRDefault="00B52285" w:rsidP="00B52285">
      <w:pPr>
        <w:pStyle w:val="legrhs"/>
        <w:shd w:val="clear" w:color="auto" w:fill="FFFFFF"/>
        <w:spacing w:before="0" w:beforeAutospacing="0" w:after="0" w:afterAutospacing="0"/>
        <w:ind w:left="720"/>
        <w:jc w:val="both"/>
        <w:rPr>
          <w:rFonts w:ascii="Calibri" w:hAnsi="Calibri" w:cs="Calibri"/>
          <w:i/>
          <w:color w:val="000000"/>
        </w:rPr>
      </w:pPr>
    </w:p>
    <w:p w14:paraId="07B42BAB" w14:textId="77777777" w:rsidR="00B52285" w:rsidRPr="00D617E2" w:rsidRDefault="00B52285" w:rsidP="00B52285">
      <w:pPr>
        <w:jc w:val="both"/>
        <w:rPr>
          <w:rFonts w:ascii="Calibri" w:hAnsi="Calibri" w:cs="Calibri"/>
        </w:rPr>
      </w:pPr>
      <w:r w:rsidRPr="00D617E2">
        <w:rPr>
          <w:rFonts w:ascii="Calibri" w:hAnsi="Calibri" w:cs="Calibri"/>
        </w:rPr>
        <w:t>Domestic abuse can happen to anyone regardless of gender, age, social background, religion, sexuality or ethnicity and domestic abuse can happen at any stage in a relationship.</w:t>
      </w:r>
    </w:p>
    <w:p w14:paraId="25FC0063" w14:textId="77777777" w:rsidR="00B52285" w:rsidRPr="00D617E2" w:rsidRDefault="00B52285" w:rsidP="00B52285">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2E834E28" w14:textId="77777777" w:rsidTr="00ED18E6">
        <w:tc>
          <w:tcPr>
            <w:tcW w:w="9016" w:type="dxa"/>
            <w:shd w:val="clear" w:color="auto" w:fill="F2F2F2" w:themeFill="background1" w:themeFillShade="F2"/>
          </w:tcPr>
          <w:p w14:paraId="4FA79FD6" w14:textId="77777777" w:rsidR="00B52285" w:rsidRPr="00D617E2" w:rsidRDefault="00B52285" w:rsidP="00ED18E6">
            <w:pPr>
              <w:jc w:val="both"/>
              <w:rPr>
                <w:rFonts w:ascii="Calibri" w:eastAsia="Calibri" w:hAnsi="Calibri" w:cs="Calibri"/>
                <w:lang w:eastAsia="en-US"/>
              </w:rPr>
            </w:pPr>
            <w:r w:rsidRPr="00D617E2">
              <w:rPr>
                <w:rFonts w:ascii="Calibri" w:eastAsia="Calibri" w:hAnsi="Calibri" w:cs="Calibri"/>
                <w:lang w:eastAsia="en-US"/>
              </w:rPr>
              <w:t>Signs and symptoms of domestic abuse include:</w:t>
            </w:r>
          </w:p>
          <w:p w14:paraId="6CABA314"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Changes in behaviour (for example, becoming very quiet, anxious, frightened, tearful, aggressive, distracted, depressed etc.)</w:t>
            </w:r>
          </w:p>
          <w:p w14:paraId="0F9C1F9E"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Visible bruising or single, or repeated, injury with unlikely explanations</w:t>
            </w:r>
          </w:p>
          <w:p w14:paraId="7375B2DB"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Change in the manner of dress (for example, clothes to hide injuries that do not suit the weather)</w:t>
            </w:r>
          </w:p>
          <w:p w14:paraId="055B8030"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Stalking, including excessive phone calls or messages</w:t>
            </w:r>
          </w:p>
          <w:p w14:paraId="22515209"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Partner or ex-partner exerting an unusual amount of control or demands over work schedule</w:t>
            </w:r>
          </w:p>
          <w:p w14:paraId="24C4D746" w14:textId="77777777" w:rsidR="00B52285" w:rsidRPr="00D617E2" w:rsidRDefault="00B52285">
            <w:pPr>
              <w:numPr>
                <w:ilvl w:val="0"/>
                <w:numId w:val="12"/>
              </w:numPr>
              <w:contextualSpacing/>
              <w:jc w:val="both"/>
              <w:rPr>
                <w:rFonts w:ascii="Calibri" w:eastAsia="Calibri" w:hAnsi="Calibri" w:cs="Calibri"/>
                <w:sz w:val="22"/>
                <w:szCs w:val="22"/>
                <w:lang w:eastAsia="en-US"/>
              </w:rPr>
            </w:pPr>
            <w:r w:rsidRPr="00D617E2">
              <w:rPr>
                <w:rFonts w:ascii="Calibri" w:eastAsia="Calibri" w:hAnsi="Calibri" w:cs="Calibri"/>
                <w:lang w:eastAsia="en-US"/>
              </w:rPr>
              <w:t>Frequent lateness or absence from work.</w:t>
            </w:r>
          </w:p>
        </w:tc>
      </w:tr>
    </w:tbl>
    <w:p w14:paraId="7E5A1112" w14:textId="77777777" w:rsidR="00B52285" w:rsidRPr="00D617E2" w:rsidRDefault="00B52285" w:rsidP="00B52285">
      <w:pPr>
        <w:jc w:val="both"/>
        <w:rPr>
          <w:rFonts w:ascii="Calibri" w:hAnsi="Calibri" w:cs="Calibri"/>
        </w:rPr>
      </w:pPr>
    </w:p>
    <w:p w14:paraId="604DD6C0" w14:textId="77777777" w:rsidR="00B52285" w:rsidRPr="00D617E2" w:rsidRDefault="00B52285" w:rsidP="00B52285">
      <w:pPr>
        <w:jc w:val="both"/>
        <w:rPr>
          <w:rFonts w:ascii="Calibri" w:hAnsi="Calibri" w:cs="Calibri"/>
        </w:rPr>
      </w:pPr>
      <w:r w:rsidRPr="00D617E2">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25345D4B" w14:textId="77777777" w:rsidR="00B52285" w:rsidRPr="00D617E2" w:rsidRDefault="00B52285" w:rsidP="00B52285">
      <w:pPr>
        <w:contextualSpacing/>
        <w:jc w:val="both"/>
        <w:rPr>
          <w:rFonts w:ascii="Calibri" w:hAnsi="Calibri" w:cs="Calibri"/>
        </w:rPr>
      </w:pPr>
      <w:r w:rsidRPr="00D617E2">
        <w:rPr>
          <w:rFonts w:ascii="Calibri" w:hAnsi="Calibri" w:cs="Calibri"/>
        </w:rPr>
        <w:t xml:space="preserve">Where incidents of domestic abuse are shared by our own staff, students or volunteers we will respect confidentiality at all times and not share information without their permission. </w:t>
      </w:r>
      <w:r w:rsidRPr="00D617E2">
        <w:rPr>
          <w:rFonts w:ascii="Calibri" w:hAnsi="Calibri" w:cs="Calibri"/>
        </w:rPr>
        <w:lastRenderedPageBreak/>
        <w:t>However, we will share this information, without permission, in cases of child protection or where we believe there is an immediate risk of serious harm to the person involved.</w:t>
      </w:r>
    </w:p>
    <w:p w14:paraId="64EBBC0B" w14:textId="77777777" w:rsidR="00B52285" w:rsidRPr="00D617E2" w:rsidRDefault="00B52285" w:rsidP="00B52285">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2394C6BE"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299DBDF" w14:textId="77777777" w:rsidR="00B52285" w:rsidRPr="00D617E2" w:rsidRDefault="00B52285" w:rsidP="00ED18E6">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sz w:val="22"/>
                <w:szCs w:val="22"/>
              </w:rPr>
              <w:t>domestic abuse</w:t>
            </w:r>
            <w:r w:rsidRPr="00D617E2">
              <w:rPr>
                <w:rFonts w:ascii="Calibri" w:eastAsia="Calibri" w:hAnsi="Calibri" w:cs="Calibri"/>
                <w:sz w:val="22"/>
                <w:szCs w:val="22"/>
              </w:rPr>
              <w:t xml:space="preserve"> </w:t>
            </w:r>
            <w:r w:rsidRPr="00D617E2">
              <w:rPr>
                <w:rFonts w:ascii="Calibri" w:eastAsia="Calibri" w:hAnsi="Calibri" w:cs="Calibri"/>
                <w:color w:val="000000"/>
                <w:sz w:val="22"/>
                <w:szCs w:val="22"/>
              </w:rPr>
              <w:t xml:space="preserve">is suspected, then </w:t>
            </w:r>
            <w:r w:rsidRPr="00D617E2">
              <w:rPr>
                <w:rFonts w:ascii="Calibri" w:eastAsia="Arial" w:hAnsi="Calibri" w:cs="Calibri"/>
                <w:sz w:val="22"/>
                <w:szCs w:val="22"/>
              </w:rPr>
              <w:t>any concerns must be reported in line with our safeguarding procedures.</w:t>
            </w:r>
          </w:p>
        </w:tc>
      </w:tr>
    </w:tbl>
    <w:p w14:paraId="1D991A80" w14:textId="77777777" w:rsidR="00B52285" w:rsidRPr="00D617E2" w:rsidRDefault="00B52285" w:rsidP="00B52285">
      <w:pPr>
        <w:autoSpaceDE w:val="0"/>
        <w:autoSpaceDN w:val="0"/>
        <w:adjustRightInd w:val="0"/>
        <w:jc w:val="both"/>
        <w:rPr>
          <w:rFonts w:ascii="Calibri" w:eastAsia="Calibri" w:hAnsi="Calibri" w:cs="Calibri"/>
          <w:b/>
          <w:bCs/>
          <w:color w:val="000000"/>
        </w:rPr>
      </w:pPr>
    </w:p>
    <w:p w14:paraId="159A722D" w14:textId="77777777" w:rsidR="00B52285" w:rsidRPr="00D617E2" w:rsidRDefault="00B52285" w:rsidP="00B52285">
      <w:pPr>
        <w:jc w:val="both"/>
        <w:rPr>
          <w:rFonts w:ascii="Calibri" w:eastAsia="Arial" w:hAnsi="Calibri" w:cs="Calibri"/>
        </w:rPr>
      </w:pPr>
      <w:bookmarkStart w:id="24" w:name="_Toc119397333"/>
      <w:r w:rsidRPr="00D617E2">
        <w:rPr>
          <w:rFonts w:ascii="Calibri" w:eastAsia="Arial" w:hAnsi="Calibri" w:cs="Calibri"/>
          <w:b/>
        </w:rPr>
        <w:t>Contextual safeguarding</w:t>
      </w:r>
    </w:p>
    <w:p w14:paraId="611ADB5F"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5E5EC019" w14:textId="77777777" w:rsidR="00B52285" w:rsidRPr="00D617E2" w:rsidRDefault="00B52285" w:rsidP="00B52285">
      <w:pPr>
        <w:jc w:val="both"/>
        <w:rPr>
          <w:rFonts w:ascii="Calibri" w:eastAsia="Arial" w:hAnsi="Calibri" w:cs="Calibri"/>
        </w:rPr>
      </w:pPr>
    </w:p>
    <w:p w14:paraId="73FC7132" w14:textId="77777777" w:rsidR="00B52285" w:rsidRPr="00D617E2" w:rsidRDefault="00B52285" w:rsidP="00B52285">
      <w:pPr>
        <w:jc w:val="both"/>
        <w:rPr>
          <w:rFonts w:ascii="Calibri" w:eastAsia="Arial" w:hAnsi="Calibri" w:cs="Calibri"/>
        </w:rPr>
      </w:pPr>
      <w:r w:rsidRPr="00D617E2">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368F7D81" w14:textId="77777777" w:rsidR="00B52285" w:rsidRPr="00D617E2" w:rsidRDefault="00B52285" w:rsidP="00B52285">
      <w:pPr>
        <w:rPr>
          <w:rFonts w:ascii="Calibri" w:eastAsia="Arial" w:hAnsi="Calibri" w:cs="Calibri"/>
          <w:b/>
          <w:bCs/>
        </w:rPr>
      </w:pPr>
    </w:p>
    <w:p w14:paraId="39CE9EE5" w14:textId="77777777" w:rsidR="00B52285" w:rsidRPr="00D617E2" w:rsidRDefault="00B52285" w:rsidP="00B52285">
      <w:pPr>
        <w:rPr>
          <w:rFonts w:ascii="Calibri" w:eastAsia="Arial" w:hAnsi="Calibri" w:cs="Calibri"/>
        </w:rPr>
      </w:pPr>
      <w:r w:rsidRPr="00D617E2">
        <w:rPr>
          <w:rFonts w:ascii="Calibri" w:eastAsia="Arial" w:hAnsi="Calibri" w:cs="Calibri"/>
          <w:b/>
          <w:bCs/>
        </w:rPr>
        <w:t>Child sexual exploitation (CSE) and Child criminal exploitation (CCE)</w:t>
      </w:r>
      <w:bookmarkEnd w:id="24"/>
      <w:r w:rsidRPr="00D617E2">
        <w:rPr>
          <w:rFonts w:ascii="Calibri" w:eastAsia="Arial" w:hAnsi="Calibri" w:cs="Calibri"/>
        </w:rPr>
        <w:t xml:space="preserve"> </w:t>
      </w:r>
    </w:p>
    <w:p w14:paraId="46B299A6" w14:textId="77777777" w:rsidR="00B52285" w:rsidRPr="00D617E2" w:rsidRDefault="00B52285" w:rsidP="00B52285">
      <w:pPr>
        <w:spacing w:after="160" w:line="259" w:lineRule="auto"/>
        <w:contextualSpacing/>
        <w:jc w:val="both"/>
        <w:rPr>
          <w:rFonts w:ascii="Calibri" w:hAnsi="Calibri"/>
        </w:rPr>
      </w:pPr>
      <w:r w:rsidRPr="00D617E2">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D617E2">
        <w:rPr>
          <w:rFonts w:ascii="Calibri" w:eastAsia="Arial" w:hAnsi="Calibri" w:cs="Calibri"/>
          <w:i/>
        </w:rPr>
        <w:t xml:space="preserve"> (Keeping children safe in education</w:t>
      </w:r>
      <w:r w:rsidRPr="00D617E2">
        <w:rPr>
          <w:rFonts w:ascii="Calibri" w:eastAsia="Arial" w:hAnsi="Calibri" w:cs="Calibri"/>
        </w:rPr>
        <w:t>).</w:t>
      </w:r>
    </w:p>
    <w:p w14:paraId="4CBD42B5" w14:textId="77777777" w:rsidR="00B52285" w:rsidRPr="00D617E2" w:rsidRDefault="00B52285" w:rsidP="00B52285">
      <w:pPr>
        <w:keepNext/>
        <w:jc w:val="both"/>
        <w:rPr>
          <w:rFonts w:ascii="Calibri" w:eastAsia="Arial" w:hAnsi="Calibri" w:cs="Calibri"/>
          <w:b/>
        </w:rPr>
      </w:pPr>
    </w:p>
    <w:p w14:paraId="13B4E596" w14:textId="77777777" w:rsidR="00B52285" w:rsidRPr="00D617E2" w:rsidRDefault="00B52285" w:rsidP="00B52285">
      <w:pPr>
        <w:keepNext/>
        <w:jc w:val="both"/>
        <w:rPr>
          <w:rFonts w:ascii="Calibri" w:eastAsia="Arial" w:hAnsi="Calibri" w:cs="Calibri"/>
          <w:b/>
        </w:rPr>
      </w:pPr>
      <w:r w:rsidRPr="00D617E2">
        <w:rPr>
          <w:rFonts w:ascii="Calibri" w:eastAsia="Arial" w:hAnsi="Calibri" w:cs="Calibri"/>
          <w:b/>
        </w:rPr>
        <w:t xml:space="preserve">Child sexual exploitation (CSE) </w:t>
      </w:r>
    </w:p>
    <w:p w14:paraId="1DD85814" w14:textId="77777777" w:rsidR="00B52285" w:rsidRPr="00D617E2" w:rsidRDefault="00B52285" w:rsidP="00B52285">
      <w:pPr>
        <w:keepNext/>
        <w:jc w:val="both"/>
        <w:rPr>
          <w:rFonts w:ascii="Calibri" w:eastAsia="Arial" w:hAnsi="Calibri" w:cs="Calibri"/>
          <w:color w:val="000000"/>
        </w:rPr>
      </w:pPr>
      <w:r w:rsidRPr="00D617E2">
        <w:rPr>
          <w:rFonts w:ascii="Calibri" w:eastAsia="Arial" w:hAnsi="Calibri" w:cs="Calibri"/>
        </w:rPr>
        <w:t xml:space="preserve">CSE is </w:t>
      </w:r>
      <w:r w:rsidRPr="00D617E2">
        <w:rPr>
          <w:rFonts w:ascii="Calibri" w:eastAsia="Arial" w:hAnsi="Calibri" w:cs="Calibri"/>
          <w:color w:val="000000"/>
        </w:rPr>
        <w:t xml:space="preserve">where an individual or group takes advantage of an imbalance of power to coerce, manipulate or deceive a child into </w:t>
      </w:r>
      <w:r w:rsidRPr="00D617E2">
        <w:rPr>
          <w:rFonts w:ascii="Calibri" w:eastAsia="Arial" w:hAnsi="Calibri" w:cs="Calibri"/>
          <w:b/>
          <w:color w:val="000000"/>
        </w:rPr>
        <w:t>sexual</w:t>
      </w:r>
      <w:r w:rsidRPr="00D617E2">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14:paraId="0FB7ADAB" w14:textId="77777777" w:rsidR="00B52285" w:rsidRPr="00D617E2" w:rsidRDefault="00B52285" w:rsidP="00B52285">
      <w:pPr>
        <w:keepNext/>
        <w:jc w:val="both"/>
        <w:rPr>
          <w:rFonts w:ascii="Calibri" w:eastAsia="Arial" w:hAnsi="Calibri" w:cs="Calibri"/>
          <w:color w:val="000000"/>
        </w:rPr>
      </w:pPr>
    </w:p>
    <w:p w14:paraId="148E27A8" w14:textId="77777777" w:rsidR="00B52285" w:rsidRPr="00D617E2" w:rsidRDefault="00B52285" w:rsidP="00B52285">
      <w:pPr>
        <w:keepNext/>
        <w:jc w:val="both"/>
        <w:rPr>
          <w:rFonts w:ascii="Calibri" w:eastAsia="Arial" w:hAnsi="Calibri" w:cs="Calibri"/>
          <w:color w:val="000000"/>
        </w:rPr>
      </w:pPr>
      <w:r w:rsidRPr="00D617E2">
        <w:rPr>
          <w:rFonts w:ascii="Calibri" w:eastAsia="Arial" w:hAnsi="Calibri" w:cs="Calibri"/>
          <w:color w:val="000000"/>
        </w:rPr>
        <w:t>Signs and symptoms include:</w:t>
      </w:r>
    </w:p>
    <w:p w14:paraId="2C9403CA"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Physical injuries such as bruising or bleeding</w:t>
      </w:r>
    </w:p>
    <w:p w14:paraId="45623938"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 xml:space="preserve">Having money or gifts they are unable to explain </w:t>
      </w:r>
    </w:p>
    <w:p w14:paraId="6439F534"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 xml:space="preserve">Sudden changes in their appearance </w:t>
      </w:r>
    </w:p>
    <w:p w14:paraId="1E80C042"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Becoming involved in drugs or alcohol, particularly if it is suspected they are being supplied by older men or women</w:t>
      </w:r>
    </w:p>
    <w:p w14:paraId="4C5C5AD3"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Becoming emotionally volatile (mood swings are common in all young people, but more severe changes could indicate that something is wrong)</w:t>
      </w:r>
    </w:p>
    <w:p w14:paraId="0E1528FF"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Using sexual language beyond that expected for their age or stage of development</w:t>
      </w:r>
    </w:p>
    <w:p w14:paraId="5CD27808"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Engaging less with their usual friends</w:t>
      </w:r>
    </w:p>
    <w:p w14:paraId="1153A9FE"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Appearing controlled by their phone</w:t>
      </w:r>
    </w:p>
    <w:p w14:paraId="51AD3C01"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Switching to a new screen when you come near the computer</w:t>
      </w:r>
    </w:p>
    <w:p w14:paraId="7DE3DE2E"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lastRenderedPageBreak/>
        <w:t>Nightmares or sleeping problems</w:t>
      </w:r>
    </w:p>
    <w:p w14:paraId="29CF9987"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t>Running away, staying out overnight, missing school</w:t>
      </w:r>
    </w:p>
    <w:p w14:paraId="1C418B9D"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t>Changes in eating habits</w:t>
      </w:r>
    </w:p>
    <w:p w14:paraId="1995C906"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t xml:space="preserve">Talk of a new, older friend, boyfriend or girlfriend </w:t>
      </w:r>
    </w:p>
    <w:p w14:paraId="224DAD7E" w14:textId="77777777" w:rsidR="00B52285" w:rsidRPr="00D617E2" w:rsidRDefault="00B52285">
      <w:pPr>
        <w:numPr>
          <w:ilvl w:val="0"/>
          <w:numId w:val="14"/>
        </w:numPr>
        <w:spacing w:after="160" w:line="259" w:lineRule="auto"/>
        <w:contextualSpacing/>
        <w:jc w:val="both"/>
        <w:rPr>
          <w:rFonts w:ascii="Calibri" w:eastAsia="Arial" w:hAnsi="Calibri" w:cs="Calibri"/>
        </w:rPr>
      </w:pPr>
      <w:r w:rsidRPr="00D617E2">
        <w:rPr>
          <w:rFonts w:ascii="Calibri" w:eastAsia="Arial" w:hAnsi="Calibri" w:cs="Calibri"/>
          <w:color w:val="000000"/>
        </w:rPr>
        <w:t>Losing contact with family and friends or becoming secretive</w:t>
      </w:r>
    </w:p>
    <w:p w14:paraId="19058B19" w14:textId="77777777" w:rsidR="00B52285" w:rsidRPr="00D617E2" w:rsidRDefault="00B52285">
      <w:pPr>
        <w:numPr>
          <w:ilvl w:val="0"/>
          <w:numId w:val="14"/>
        </w:numPr>
        <w:spacing w:after="160" w:line="259" w:lineRule="auto"/>
        <w:contextualSpacing/>
        <w:jc w:val="both"/>
        <w:rPr>
          <w:rFonts w:ascii="Calibri" w:eastAsia="Arial" w:hAnsi="Calibri" w:cs="Calibri"/>
        </w:rPr>
      </w:pPr>
      <w:r w:rsidRPr="00D617E2">
        <w:rPr>
          <w:rFonts w:ascii="Calibri" w:eastAsia="Arial" w:hAnsi="Calibri" w:cs="Calibri"/>
          <w:color w:val="000000"/>
        </w:rPr>
        <w:t>Contracting sexually transmitted diseases.</w:t>
      </w:r>
    </w:p>
    <w:p w14:paraId="04B60D23" w14:textId="77777777" w:rsidR="00B52285" w:rsidRPr="00D617E2" w:rsidRDefault="00B52285" w:rsidP="00B52285">
      <w:pPr>
        <w:spacing w:after="160" w:line="259" w:lineRule="auto"/>
        <w:contextualSpacing/>
        <w:jc w:val="both"/>
        <w:rPr>
          <w:rFonts w:ascii="Calibri" w:eastAsia="Arial" w:hAnsi="Calibri" w:cs="Calibri"/>
          <w:b/>
          <w:color w:val="000000"/>
        </w:rPr>
      </w:pPr>
    </w:p>
    <w:p w14:paraId="57229D07" w14:textId="77777777" w:rsidR="00B52285" w:rsidRPr="00D617E2" w:rsidRDefault="00B52285" w:rsidP="00B52285">
      <w:pPr>
        <w:spacing w:after="160" w:line="259" w:lineRule="auto"/>
        <w:contextualSpacing/>
        <w:jc w:val="both"/>
        <w:rPr>
          <w:rFonts w:ascii="Calibri" w:eastAsia="Arial" w:hAnsi="Calibri" w:cs="Calibri"/>
          <w:b/>
          <w:color w:val="000000"/>
        </w:rPr>
      </w:pPr>
      <w:r w:rsidRPr="00D617E2">
        <w:rPr>
          <w:rFonts w:ascii="Calibri" w:eastAsia="Arial" w:hAnsi="Calibri" w:cs="Calibri"/>
          <w:b/>
          <w:color w:val="000000"/>
        </w:rPr>
        <w:t>Child Criminal Exploitation (CCE)</w:t>
      </w:r>
    </w:p>
    <w:p w14:paraId="65EF00EA" w14:textId="77777777" w:rsidR="00B52285" w:rsidRPr="00D617E2" w:rsidRDefault="00B52285" w:rsidP="00B52285">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 xml:space="preserve">CCE is where an individual or group takes advantage of an imbalance of power to coerce, control, manipulate or deceive a child into any </w:t>
      </w:r>
      <w:r w:rsidRPr="00D617E2">
        <w:rPr>
          <w:rFonts w:ascii="Calibri" w:eastAsia="Arial" w:hAnsi="Calibri" w:cs="Calibri"/>
          <w:b/>
          <w:color w:val="000000"/>
        </w:rPr>
        <w:t>criminal</w:t>
      </w:r>
      <w:r w:rsidRPr="00D617E2">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1D02F603" w14:textId="77777777" w:rsidR="00B52285" w:rsidRPr="00D617E2" w:rsidRDefault="00B52285" w:rsidP="00B52285">
      <w:pPr>
        <w:spacing w:after="160" w:line="259" w:lineRule="auto"/>
        <w:contextualSpacing/>
        <w:jc w:val="both"/>
        <w:rPr>
          <w:rFonts w:ascii="Calibri" w:eastAsia="Arial" w:hAnsi="Calibri" w:cs="Calibri"/>
          <w:color w:val="000000"/>
        </w:rPr>
      </w:pPr>
    </w:p>
    <w:p w14:paraId="15A4A53D" w14:textId="77777777" w:rsidR="00B52285" w:rsidRPr="00D617E2" w:rsidRDefault="00B52285" w:rsidP="00B52285">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6863C7F6" w14:textId="77777777" w:rsidR="00B52285" w:rsidRPr="00D617E2" w:rsidRDefault="00B52285" w:rsidP="00B52285">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770B2D6"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6FB080D" w14:textId="77777777" w:rsidR="00B52285" w:rsidRPr="00D617E2" w:rsidRDefault="00B52285" w:rsidP="00ED18E6">
            <w:pPr>
              <w:autoSpaceDE w:val="0"/>
              <w:autoSpaceDN w:val="0"/>
              <w:adjustRightInd w:val="0"/>
              <w:jc w:val="both"/>
              <w:rPr>
                <w:rFonts w:ascii="Calibri" w:eastAsia="Arial"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CSE</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CCE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3989ACF6" w14:textId="77777777" w:rsidR="00B52285" w:rsidRPr="00D617E2" w:rsidRDefault="00B52285" w:rsidP="00B52285">
      <w:pPr>
        <w:jc w:val="both"/>
        <w:rPr>
          <w:rFonts w:eastAsia="Arial"/>
          <w:sz w:val="20"/>
          <w:szCs w:val="20"/>
        </w:rPr>
      </w:pPr>
    </w:p>
    <w:p w14:paraId="71BD1E86" w14:textId="77777777" w:rsidR="00B52285" w:rsidRPr="00D617E2" w:rsidRDefault="00B52285" w:rsidP="00B52285">
      <w:pPr>
        <w:rPr>
          <w:rFonts w:ascii="Calibri" w:eastAsia="Calibri" w:hAnsi="Calibri" w:cs="Calibri"/>
          <w:b/>
          <w:bCs/>
        </w:rPr>
      </w:pPr>
      <w:bookmarkStart w:id="25" w:name="_Toc119397334"/>
      <w:r w:rsidRPr="00D617E2">
        <w:rPr>
          <w:rFonts w:ascii="Calibri" w:eastAsia="Arial" w:hAnsi="Calibri" w:cs="Calibri"/>
          <w:b/>
          <w:bCs/>
          <w:color w:val="000000"/>
        </w:rPr>
        <w:t>County Lines</w:t>
      </w:r>
      <w:bookmarkEnd w:id="25"/>
    </w:p>
    <w:p w14:paraId="7F48ED9E"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2BD0B8D1" w14:textId="77777777" w:rsidR="00B52285" w:rsidRPr="00D617E2" w:rsidRDefault="00B52285" w:rsidP="00B52285">
      <w:pPr>
        <w:jc w:val="both"/>
        <w:rPr>
          <w:rFonts w:ascii="Calibri" w:eastAsia="Arial" w:hAnsi="Calibri" w:cs="Calibri"/>
        </w:rPr>
      </w:pPr>
    </w:p>
    <w:p w14:paraId="014EEB7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4BACF1C7" w14:textId="77777777" w:rsidR="00B52285" w:rsidRPr="00D617E2" w:rsidRDefault="00B52285" w:rsidP="00B52285">
      <w:pPr>
        <w:autoSpaceDE w:val="0"/>
        <w:autoSpaceDN w:val="0"/>
        <w:adjustRightInd w:val="0"/>
        <w:jc w:val="both"/>
        <w:rPr>
          <w:rFonts w:ascii="Calibri" w:hAnsi="Calibri" w:cs="Calibri"/>
          <w:color w:val="000000"/>
        </w:rPr>
      </w:pPr>
    </w:p>
    <w:p w14:paraId="44C43131"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359FF832"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Changes in dress style</w:t>
      </w:r>
    </w:p>
    <w:p w14:paraId="5501765F"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Unexplained, unaffordable new things (for example, clothes, jewellery, cars etc.)</w:t>
      </w:r>
    </w:p>
    <w:p w14:paraId="3426FD0B"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Missing from home or school and/or significant decline in performance</w:t>
      </w:r>
    </w:p>
    <w:p w14:paraId="56C6635D"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New friends with those who don't share any mutual friendships with the victim, gang association or isolation from peers or social networks</w:t>
      </w:r>
    </w:p>
    <w:p w14:paraId="13DED4DC"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Increase in anti-social behaviour in the community including</w:t>
      </w:r>
      <w:r w:rsidRPr="00D617E2">
        <w:rPr>
          <w:rFonts w:ascii="Calibri" w:hAnsi="Calibri" w:cs="Calibri"/>
        </w:rPr>
        <w:t xml:space="preserve"> weapons</w:t>
      </w:r>
    </w:p>
    <w:p w14:paraId="6698A8E0"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Receiving more texts or calls than usual</w:t>
      </w:r>
    </w:p>
    <w:p w14:paraId="099398FB"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Unexplained injuries</w:t>
      </w:r>
    </w:p>
    <w:p w14:paraId="7E609578" w14:textId="77777777" w:rsidR="00B52285" w:rsidRPr="00FC68D4"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Significant changes in emotional well-being</w:t>
      </w:r>
    </w:p>
    <w:p w14:paraId="2AA069D3" w14:textId="77777777" w:rsidR="00FC68D4" w:rsidRPr="00D617E2" w:rsidRDefault="00FC68D4" w:rsidP="00FC68D4">
      <w:pPr>
        <w:tabs>
          <w:tab w:val="left" w:pos="1590"/>
        </w:tabs>
        <w:spacing w:after="160"/>
        <w:ind w:left="720"/>
        <w:contextualSpacing/>
        <w:jc w:val="both"/>
        <w:rPr>
          <w:rFonts w:ascii="Calibri" w:eastAsia="Calibri" w:hAnsi="Calibri" w:cs="Calibri"/>
        </w:rPr>
      </w:pPr>
    </w:p>
    <w:tbl>
      <w:tblPr>
        <w:tblpPr w:leftFromText="180" w:rightFromText="180" w:vertAnchor="page" w:horzAnchor="margin" w:tblpY="67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0A459F2"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A5316F3" w14:textId="77777777" w:rsidR="00B52285" w:rsidRPr="00D617E2" w:rsidRDefault="00B52285" w:rsidP="00ED18E6">
            <w:pPr>
              <w:rPr>
                <w:rFonts w:ascii="Calibri" w:hAnsi="Calibri" w:cs="Calibri"/>
                <w:b/>
                <w:bCs/>
                <w:color w:val="000000"/>
                <w:sz w:val="22"/>
                <w:szCs w:val="22"/>
              </w:rPr>
            </w:pPr>
            <w:r w:rsidRPr="00D617E2">
              <w:rPr>
                <w:rFonts w:ascii="Calibri" w:hAnsi="Calibri" w:cs="Calibri"/>
                <w:color w:val="000000"/>
                <w:sz w:val="22"/>
                <w:szCs w:val="22"/>
              </w:rPr>
              <w:t>If involvement in</w:t>
            </w:r>
            <w:r w:rsidRPr="00D617E2">
              <w:rPr>
                <w:rFonts w:ascii="Calibri" w:hAnsi="Calibri" w:cs="Calibri"/>
                <w:b/>
                <w:bCs/>
                <w:color w:val="000000"/>
                <w:sz w:val="22"/>
                <w:szCs w:val="22"/>
              </w:rPr>
              <w:t xml:space="preserve"> county lines </w:t>
            </w:r>
            <w:r w:rsidRPr="00D617E2">
              <w:rPr>
                <w:rFonts w:ascii="Calibri" w:hAnsi="Calibri" w:cs="Calibri"/>
                <w:color w:val="000000"/>
                <w:sz w:val="22"/>
                <w:szCs w:val="22"/>
              </w:rPr>
              <w:t>is suspected, then any concerns must be reported in line with our safeguarding procedures.</w:t>
            </w:r>
          </w:p>
        </w:tc>
      </w:tr>
    </w:tbl>
    <w:p w14:paraId="7C1B6171"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lastRenderedPageBreak/>
        <w:t>Being seen in different cars or taxis driven by unknown adults</w:t>
      </w:r>
    </w:p>
    <w:p w14:paraId="417625A9"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A child being unfamiliar with where they are.</w:t>
      </w:r>
    </w:p>
    <w:p w14:paraId="6C8F96BD" w14:textId="77777777" w:rsidR="00B52285" w:rsidRPr="00D617E2" w:rsidRDefault="00B52285" w:rsidP="00B52285">
      <w:pPr>
        <w:tabs>
          <w:tab w:val="left" w:pos="1590"/>
        </w:tabs>
        <w:ind w:left="720"/>
        <w:contextualSpacing/>
        <w:jc w:val="both"/>
        <w:rPr>
          <w:rFonts w:ascii="Calibri" w:eastAsia="Calibri" w:hAnsi="Calibri" w:cs="Calibri"/>
        </w:rPr>
      </w:pPr>
    </w:p>
    <w:p w14:paraId="5B96C266" w14:textId="77777777" w:rsidR="00B52285" w:rsidRPr="00D617E2" w:rsidRDefault="00B52285" w:rsidP="00B52285">
      <w:pPr>
        <w:rPr>
          <w:rFonts w:ascii="Calibri" w:hAnsi="Calibri" w:cs="Calibri"/>
          <w:b/>
          <w:bCs/>
          <w:color w:val="000000"/>
        </w:rPr>
      </w:pPr>
      <w:bookmarkStart w:id="26" w:name="_Toc119397335"/>
      <w:r w:rsidRPr="00D617E2">
        <w:rPr>
          <w:rFonts w:ascii="Calibri" w:hAnsi="Calibri" w:cs="Calibri"/>
          <w:b/>
          <w:bCs/>
          <w:color w:val="000000"/>
        </w:rPr>
        <w:t>Cuckooing</w:t>
      </w:r>
      <w:bookmarkEnd w:id="26"/>
    </w:p>
    <w:p w14:paraId="41ACB911"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1A449E3D" w14:textId="77777777" w:rsidR="00B52285" w:rsidRPr="00D617E2" w:rsidRDefault="00B52285" w:rsidP="00B52285">
      <w:pPr>
        <w:autoSpaceDE w:val="0"/>
        <w:autoSpaceDN w:val="0"/>
        <w:adjustRightInd w:val="0"/>
        <w:jc w:val="both"/>
        <w:rPr>
          <w:rFonts w:ascii="Calibri" w:hAnsi="Calibri" w:cs="Calibri"/>
          <w:color w:val="000000"/>
        </w:rPr>
      </w:pPr>
    </w:p>
    <w:p w14:paraId="5577549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5DF40050"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An increase in people, particularly unknown people, entering or leaving a home or taking up residence</w:t>
      </w:r>
    </w:p>
    <w:p w14:paraId="74BCDB65"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An increase in cars or bikes outside a home</w:t>
      </w:r>
    </w:p>
    <w:p w14:paraId="0C39A5D5"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A neighbour who hasn't been seen for an extended period</w:t>
      </w:r>
    </w:p>
    <w:p w14:paraId="1A9BA4D6"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Windows covered or curtains closed for a long period</w:t>
      </w:r>
    </w:p>
    <w:p w14:paraId="600F7204"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Change in resident's mood and/or demeanour (for example, secretive, withdrawn, aggressive or emotional)</w:t>
      </w:r>
    </w:p>
    <w:p w14:paraId="4B960035"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Substance misuse and/or drug paraphernalia</w:t>
      </w:r>
    </w:p>
    <w:p w14:paraId="5492DBA7" w14:textId="77777777" w:rsidR="00B52285" w:rsidRPr="00D617E2" w:rsidRDefault="00B52285">
      <w:pPr>
        <w:pStyle w:val="ListParagraph"/>
        <w:numPr>
          <w:ilvl w:val="0"/>
          <w:numId w:val="21"/>
        </w:numPr>
        <w:tabs>
          <w:tab w:val="left" w:pos="1590"/>
        </w:tabs>
        <w:spacing w:line="259" w:lineRule="auto"/>
        <w:ind w:left="714" w:hanging="357"/>
        <w:contextualSpacing/>
        <w:jc w:val="both"/>
        <w:rPr>
          <w:rFonts w:ascii="Calibri" w:hAnsi="Calibri" w:cs="Calibri"/>
        </w:rPr>
      </w:pPr>
      <w:r w:rsidRPr="00D617E2">
        <w:rPr>
          <w:rFonts w:ascii="Calibri" w:hAnsi="Calibri" w:cs="Calibri"/>
        </w:rPr>
        <w:t>Increased anti-social behaviour.</w:t>
      </w:r>
    </w:p>
    <w:p w14:paraId="21016CD0" w14:textId="77777777" w:rsidR="00B52285" w:rsidRPr="00D617E2" w:rsidRDefault="00B52285" w:rsidP="00B52285">
      <w:pPr>
        <w:pStyle w:val="ListParagraph"/>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095F2FE2"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EB8248E" w14:textId="77777777" w:rsidR="00B52285" w:rsidRPr="00D617E2" w:rsidRDefault="00B52285" w:rsidP="00ED18E6">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cuckooing</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23BCB1D7" w14:textId="77777777" w:rsidR="00B52285" w:rsidRPr="00D617E2" w:rsidRDefault="00B52285" w:rsidP="00B52285">
      <w:pPr>
        <w:rPr>
          <w:rFonts w:ascii="Calibri" w:hAnsi="Calibri" w:cs="Calibri"/>
          <w:b/>
          <w:bCs/>
        </w:rPr>
      </w:pPr>
      <w:bookmarkStart w:id="27" w:name="_Toc119397336"/>
    </w:p>
    <w:p w14:paraId="18FF5C8D" w14:textId="77777777" w:rsidR="00B52285" w:rsidRPr="00D617E2" w:rsidRDefault="00B52285" w:rsidP="00B52285">
      <w:pPr>
        <w:rPr>
          <w:rFonts w:ascii="Calibri" w:hAnsi="Calibri" w:cs="Calibri"/>
          <w:b/>
          <w:bCs/>
        </w:rPr>
      </w:pPr>
      <w:r w:rsidRPr="00D617E2">
        <w:rPr>
          <w:rFonts w:ascii="Calibri" w:hAnsi="Calibri" w:cs="Calibri"/>
          <w:b/>
          <w:bCs/>
        </w:rPr>
        <w:t>Child trafficking and modern slavery</w:t>
      </w:r>
      <w:bookmarkEnd w:id="27"/>
    </w:p>
    <w:p w14:paraId="178E3FBA" w14:textId="77777777" w:rsidR="00B52285" w:rsidRPr="00D617E2" w:rsidRDefault="00B52285" w:rsidP="00B52285">
      <w:pPr>
        <w:jc w:val="both"/>
        <w:rPr>
          <w:rFonts w:ascii="Calibri" w:hAnsi="Calibri" w:cs="Calibri"/>
        </w:rPr>
      </w:pPr>
      <w:r w:rsidRPr="00D617E2">
        <w:rPr>
          <w:rFonts w:ascii="Calibri" w:hAnsi="Calibri" w:cs="Calibri"/>
        </w:rPr>
        <w:t xml:space="preserve">Child trafficking and modern slavery is when children are recruited, moved, transported and then exploited, forced to work or are sold. </w:t>
      </w:r>
    </w:p>
    <w:p w14:paraId="472F8661" w14:textId="77777777" w:rsidR="00B52285" w:rsidRPr="00D617E2" w:rsidRDefault="00B52285" w:rsidP="00B52285">
      <w:pPr>
        <w:jc w:val="both"/>
        <w:rPr>
          <w:rFonts w:ascii="Calibri" w:hAnsi="Calibri" w:cs="Calibri"/>
        </w:rPr>
      </w:pPr>
    </w:p>
    <w:p w14:paraId="05431FD8" w14:textId="77777777" w:rsidR="00B52285" w:rsidRPr="00D617E2" w:rsidRDefault="00B52285" w:rsidP="00B52285">
      <w:pPr>
        <w:jc w:val="both"/>
        <w:rPr>
          <w:rFonts w:ascii="Calibri" w:hAnsi="Calibri" w:cs="Calibri"/>
        </w:rPr>
      </w:pPr>
      <w:r w:rsidRPr="00D617E2">
        <w:rPr>
          <w:rFonts w:ascii="Calibri" w:hAnsi="Calibri" w:cs="Calibri"/>
        </w:rPr>
        <w:t>For a child to have been a victim of trafficking there must have been:</w:t>
      </w:r>
    </w:p>
    <w:p w14:paraId="7B294475" w14:textId="77777777" w:rsidR="00B52285" w:rsidRPr="00D617E2" w:rsidRDefault="00B52285">
      <w:pPr>
        <w:pStyle w:val="ListParagraph"/>
        <w:numPr>
          <w:ilvl w:val="0"/>
          <w:numId w:val="10"/>
        </w:numPr>
        <w:jc w:val="both"/>
        <w:rPr>
          <w:rFonts w:ascii="Calibri" w:hAnsi="Calibri" w:cs="Calibri"/>
        </w:rPr>
      </w:pPr>
      <w:r w:rsidRPr="00D617E2">
        <w:rPr>
          <w:rFonts w:ascii="Calibri" w:hAnsi="Calibri" w:cs="Calibri"/>
          <w:i/>
        </w:rPr>
        <w:t>Action</w:t>
      </w:r>
      <w:r w:rsidRPr="00D617E2">
        <w:rPr>
          <w:rFonts w:ascii="Calibri" w:hAnsi="Calibri" w:cs="Calibri"/>
        </w:rPr>
        <w:t>: recruitment, transportation, transfer, harbouring or receipt of a child for the purpose of exploitation</w:t>
      </w:r>
    </w:p>
    <w:p w14:paraId="79343609" w14:textId="77777777" w:rsidR="00B52285" w:rsidRPr="00D617E2" w:rsidRDefault="00B52285">
      <w:pPr>
        <w:pStyle w:val="ListParagraph"/>
        <w:numPr>
          <w:ilvl w:val="0"/>
          <w:numId w:val="10"/>
        </w:numPr>
        <w:jc w:val="both"/>
        <w:rPr>
          <w:rFonts w:ascii="Calibri" w:hAnsi="Calibri" w:cs="Calibri"/>
        </w:rPr>
      </w:pPr>
      <w:r w:rsidRPr="00D617E2">
        <w:rPr>
          <w:rFonts w:ascii="Calibri" w:hAnsi="Calibri" w:cs="Calibri"/>
          <w:i/>
        </w:rPr>
        <w:t>Purpose</w:t>
      </w:r>
      <w:r w:rsidRPr="00D617E2">
        <w:rPr>
          <w:rFonts w:ascii="Calibri" w:hAnsi="Calibri" w:cs="Calibri"/>
        </w:rPr>
        <w:t>: sexual exploitation, forced labour or domestic servitude, slavery, financial exploitation, illegal adoption, removal of organs.</w:t>
      </w:r>
    </w:p>
    <w:p w14:paraId="6309E915" w14:textId="77777777" w:rsidR="00B52285" w:rsidRPr="00D617E2" w:rsidRDefault="00B52285" w:rsidP="00B52285">
      <w:pPr>
        <w:jc w:val="both"/>
        <w:rPr>
          <w:rFonts w:ascii="Calibri" w:hAnsi="Calibri" w:cs="Calibri"/>
        </w:rPr>
      </w:pPr>
    </w:p>
    <w:p w14:paraId="0E3FC78A" w14:textId="77777777" w:rsidR="00B52285" w:rsidRPr="00D617E2" w:rsidRDefault="00B52285" w:rsidP="00B52285">
      <w:pPr>
        <w:jc w:val="both"/>
        <w:rPr>
          <w:rFonts w:ascii="Calibri" w:hAnsi="Calibri" w:cs="Calibri"/>
        </w:rPr>
      </w:pPr>
      <w:r w:rsidRPr="00D617E2">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3FD6A4BE" w14:textId="77777777" w:rsidR="00B52285" w:rsidRPr="00D617E2" w:rsidRDefault="00B52285" w:rsidP="00B52285">
      <w:pPr>
        <w:jc w:val="both"/>
        <w:rPr>
          <w:rFonts w:ascii="Calibri" w:hAnsi="Calibri" w:cs="Calibri"/>
        </w:rPr>
      </w:pPr>
    </w:p>
    <w:p w14:paraId="287ADBED" w14:textId="77777777" w:rsidR="00B52285" w:rsidRPr="00D617E2" w:rsidRDefault="00B52285" w:rsidP="00B52285">
      <w:pPr>
        <w:jc w:val="both"/>
        <w:rPr>
          <w:rFonts w:ascii="Calibri" w:hAnsi="Calibri" w:cs="Calibri"/>
        </w:rPr>
      </w:pPr>
      <w:r w:rsidRPr="00D617E2">
        <w:rPr>
          <w:rFonts w:ascii="Calibri" w:hAnsi="Calibri" w:cs="Calibri"/>
        </w:rPr>
        <w:t xml:space="preserve">Signs and symptoms for children include: </w:t>
      </w:r>
    </w:p>
    <w:p w14:paraId="0C53D0D8" w14:textId="77777777" w:rsidR="00B52285" w:rsidRPr="00D617E2" w:rsidRDefault="00B52285">
      <w:pPr>
        <w:pStyle w:val="ListParagraph"/>
        <w:numPr>
          <w:ilvl w:val="0"/>
          <w:numId w:val="29"/>
        </w:numPr>
        <w:spacing w:after="200" w:line="276" w:lineRule="auto"/>
        <w:contextualSpacing/>
        <w:jc w:val="both"/>
        <w:rPr>
          <w:rFonts w:ascii="Calibri" w:hAnsi="Calibri" w:cs="Calibri"/>
        </w:rPr>
      </w:pPr>
      <w:r w:rsidRPr="00D617E2">
        <w:rPr>
          <w:rFonts w:ascii="Calibri" w:hAnsi="Calibri" w:cs="Calibri"/>
        </w:rPr>
        <w:t>Being under control and reluctant to interact with others</w:t>
      </w:r>
    </w:p>
    <w:p w14:paraId="067F955C" w14:textId="77777777" w:rsidR="00B52285" w:rsidRPr="00D617E2" w:rsidRDefault="00B52285">
      <w:pPr>
        <w:pStyle w:val="ListParagraph"/>
        <w:numPr>
          <w:ilvl w:val="0"/>
          <w:numId w:val="29"/>
        </w:numPr>
        <w:spacing w:after="200" w:line="276" w:lineRule="auto"/>
        <w:contextualSpacing/>
        <w:jc w:val="both"/>
        <w:rPr>
          <w:rFonts w:ascii="Calibri" w:hAnsi="Calibri" w:cs="Calibri"/>
        </w:rPr>
      </w:pPr>
      <w:r w:rsidRPr="00D617E2">
        <w:rPr>
          <w:rFonts w:ascii="Calibri" w:hAnsi="Calibri" w:cs="Calibri"/>
        </w:rPr>
        <w:t xml:space="preserve">Having few personal belongings, wearing the same clothes every day or wearing unsuitable clothes </w:t>
      </w:r>
    </w:p>
    <w:p w14:paraId="6791A850" w14:textId="77777777" w:rsidR="00B52285" w:rsidRPr="00D617E2" w:rsidRDefault="00B52285">
      <w:pPr>
        <w:pStyle w:val="ListParagraph"/>
        <w:numPr>
          <w:ilvl w:val="0"/>
          <w:numId w:val="29"/>
        </w:numPr>
        <w:spacing w:after="200" w:line="276" w:lineRule="auto"/>
        <w:contextualSpacing/>
        <w:jc w:val="both"/>
        <w:rPr>
          <w:rFonts w:ascii="Calibri" w:hAnsi="Calibri" w:cs="Calibri"/>
        </w:rPr>
      </w:pPr>
      <w:r w:rsidRPr="00D617E2">
        <w:rPr>
          <w:rFonts w:ascii="Calibri" w:hAnsi="Calibri" w:cs="Calibri"/>
        </w:rPr>
        <w:t>Being unable to move around freely</w:t>
      </w:r>
    </w:p>
    <w:p w14:paraId="59F2E040" w14:textId="77777777" w:rsidR="00B52285" w:rsidRPr="00D617E2" w:rsidRDefault="00B52285">
      <w:pPr>
        <w:pStyle w:val="ListParagraph"/>
        <w:numPr>
          <w:ilvl w:val="0"/>
          <w:numId w:val="29"/>
        </w:numPr>
        <w:spacing w:line="276" w:lineRule="auto"/>
        <w:ind w:left="714" w:hanging="357"/>
        <w:contextualSpacing/>
        <w:jc w:val="both"/>
        <w:rPr>
          <w:rFonts w:ascii="Calibri" w:hAnsi="Calibri" w:cs="Calibri"/>
        </w:rPr>
      </w:pPr>
      <w:r w:rsidRPr="00D617E2">
        <w:rPr>
          <w:rFonts w:ascii="Calibri" w:hAnsi="Calibri" w:cs="Calibri"/>
        </w:rPr>
        <w:t>Appearing frightened, withdrawn, or showing signs of physical or emotional abuse.</w:t>
      </w:r>
    </w:p>
    <w:p w14:paraId="5591D343" w14:textId="77777777" w:rsidR="00B52285" w:rsidRPr="00D617E2" w:rsidRDefault="00B52285" w:rsidP="00B52285">
      <w:pPr>
        <w:pStyle w:val="ListParagraph"/>
        <w:spacing w:line="276"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DD2B1C4"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6628D47" w14:textId="77777777" w:rsidR="00B52285" w:rsidRPr="00D617E2" w:rsidRDefault="00B52285" w:rsidP="00ED18E6">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child trafficking</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modern slavery</w:t>
            </w:r>
            <w:r w:rsidRPr="00D617E2">
              <w:rPr>
                <w:rFonts w:ascii="Calibri" w:eastAsia="Calibri" w:hAnsi="Calibri" w:cs="Calibri"/>
                <w:color w:val="000000"/>
                <w:sz w:val="22"/>
                <w:szCs w:val="22"/>
              </w:rPr>
              <w:t xml:space="preserve"> are suspected, then </w:t>
            </w:r>
            <w:r w:rsidRPr="00D617E2">
              <w:rPr>
                <w:rFonts w:ascii="Calibri" w:eastAsia="Arial" w:hAnsi="Calibri" w:cs="Calibri"/>
                <w:sz w:val="22"/>
                <w:szCs w:val="22"/>
              </w:rPr>
              <w:t>any concerns must be reported in line with our safeguarding procedures.</w:t>
            </w:r>
          </w:p>
        </w:tc>
      </w:tr>
    </w:tbl>
    <w:p w14:paraId="3E18A92D" w14:textId="77777777" w:rsidR="00B52285" w:rsidRPr="00D617E2" w:rsidRDefault="00B52285" w:rsidP="00B52285">
      <w:pPr>
        <w:rPr>
          <w:rFonts w:ascii="Calibri" w:hAnsi="Calibri" w:cs="Calibri"/>
          <w:b/>
          <w:bCs/>
        </w:rPr>
      </w:pPr>
      <w:bookmarkStart w:id="28" w:name="_Toc119397337"/>
      <w:r w:rsidRPr="00D617E2">
        <w:rPr>
          <w:rFonts w:ascii="Calibri" w:hAnsi="Calibri" w:cs="Calibri"/>
          <w:b/>
          <w:bCs/>
        </w:rPr>
        <w:lastRenderedPageBreak/>
        <w:t>Forced marriage</w:t>
      </w:r>
      <w:bookmarkEnd w:id="28"/>
    </w:p>
    <w:p w14:paraId="531EFF95" w14:textId="77777777" w:rsidR="00B52285" w:rsidRPr="00D617E2" w:rsidRDefault="00B52285" w:rsidP="00B52285">
      <w:pPr>
        <w:jc w:val="both"/>
        <w:rPr>
          <w:rFonts w:ascii="Calibri" w:hAnsi="Calibri" w:cs="Calibri"/>
        </w:rPr>
      </w:pPr>
      <w:r w:rsidRPr="00D617E2">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673FE7F8" w14:textId="77777777" w:rsidR="00B52285" w:rsidRPr="00D617E2" w:rsidRDefault="00B52285" w:rsidP="00B52285">
      <w:pPr>
        <w:jc w:val="both"/>
        <w:rPr>
          <w:rFonts w:ascii="Calibri" w:hAnsi="Calibri" w:cs="Calibri"/>
        </w:rPr>
      </w:pPr>
    </w:p>
    <w:p w14:paraId="19B30411" w14:textId="77777777" w:rsidR="00B52285" w:rsidRPr="00D617E2" w:rsidRDefault="00B52285" w:rsidP="00B52285">
      <w:pPr>
        <w:jc w:val="both"/>
        <w:rPr>
          <w:rFonts w:ascii="Calibri" w:hAnsi="Calibri" w:cs="Calibri"/>
        </w:rPr>
      </w:pPr>
      <w:r w:rsidRPr="00D617E2">
        <w:rPr>
          <w:rFonts w:ascii="Calibri" w:hAnsi="Calibri" w:cs="Calibri"/>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03AFB408" w14:textId="77777777" w:rsidR="00B52285" w:rsidRPr="00D617E2" w:rsidRDefault="00B52285" w:rsidP="00B52285">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6663F772"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69A3EB2" w14:textId="77777777" w:rsidR="00B52285" w:rsidRPr="00D617E2" w:rsidRDefault="00B52285" w:rsidP="00ED18E6">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 xml:space="preserve">If it is suspected that a </w:t>
            </w:r>
            <w:r w:rsidRPr="00D617E2">
              <w:rPr>
                <w:rFonts w:ascii="Calibri" w:eastAsia="Calibri" w:hAnsi="Calibri" w:cs="Calibri"/>
                <w:b/>
                <w:sz w:val="22"/>
                <w:szCs w:val="22"/>
                <w:lang w:eastAsia="en-US"/>
              </w:rPr>
              <w:t>forced marriage</w:t>
            </w:r>
            <w:r w:rsidRPr="00D617E2">
              <w:rPr>
                <w:rFonts w:ascii="Calibri" w:eastAsia="Calibri" w:hAnsi="Calibri" w:cs="Calibri"/>
                <w:sz w:val="22"/>
                <w:szCs w:val="22"/>
                <w:lang w:eastAsia="en-US"/>
              </w:rPr>
              <w:t xml:space="preserve"> is being planned, then </w:t>
            </w:r>
            <w:r w:rsidRPr="00D617E2">
              <w:rPr>
                <w:rFonts w:ascii="Calibri" w:eastAsia="Arial" w:hAnsi="Calibri" w:cs="Calibri"/>
                <w:sz w:val="22"/>
                <w:szCs w:val="22"/>
              </w:rPr>
              <w:t>any concerns must be reported in line with our safeguarding procedures.</w:t>
            </w:r>
          </w:p>
        </w:tc>
      </w:tr>
    </w:tbl>
    <w:p w14:paraId="2418C6E1" w14:textId="77777777" w:rsidR="00B52285" w:rsidRPr="00D617E2" w:rsidRDefault="00B52285" w:rsidP="00B52285">
      <w:pPr>
        <w:jc w:val="both"/>
        <w:rPr>
          <w:rFonts w:ascii="Calibri" w:hAnsi="Calibri" w:cs="Calibri"/>
        </w:rPr>
      </w:pPr>
    </w:p>
    <w:p w14:paraId="65925FE1" w14:textId="77777777" w:rsidR="00B52285" w:rsidRPr="00D617E2" w:rsidRDefault="00B52285" w:rsidP="00B52285">
      <w:pPr>
        <w:rPr>
          <w:rFonts w:ascii="Calibri" w:hAnsi="Calibri" w:cs="Calibri"/>
        </w:rPr>
      </w:pPr>
      <w:bookmarkStart w:id="29" w:name="_Toc119397338"/>
      <w:r w:rsidRPr="00D617E2">
        <w:rPr>
          <w:rFonts w:ascii="Calibri" w:hAnsi="Calibri" w:cs="Calibri"/>
          <w:b/>
          <w:bCs/>
        </w:rPr>
        <w:t>‘Honour’ based abuse (HBA)</w:t>
      </w:r>
      <w:bookmarkEnd w:id="29"/>
    </w:p>
    <w:p w14:paraId="3B753925" w14:textId="77777777" w:rsidR="00B52285" w:rsidRPr="00D617E2" w:rsidRDefault="00B52285" w:rsidP="00B52285">
      <w:pPr>
        <w:contextualSpacing/>
        <w:jc w:val="both"/>
        <w:rPr>
          <w:rFonts w:ascii="Calibri" w:hAnsi="Calibri" w:cs="Calibri"/>
          <w:bCs/>
        </w:rPr>
      </w:pPr>
      <w:r w:rsidRPr="00D617E2">
        <w:rPr>
          <w:rFonts w:ascii="Calibri" w:hAnsi="Calibri" w:cs="Calibri"/>
          <w:bCs/>
        </w:rPr>
        <w:t>HBA is described as ‘</w:t>
      </w:r>
      <w:r w:rsidRPr="00D617E2">
        <w:rPr>
          <w:rFonts w:ascii="Calibri" w:hAnsi="Calibri"/>
        </w:rPr>
        <w:t>incidents or crimes which have been committed to protect or defend the honour of the family and/or the community, including female genital mutilation (FGM), forced marriage, and practices such as breast ironing</w:t>
      </w:r>
      <w:r w:rsidRPr="00D617E2">
        <w:t xml:space="preserve">.’ </w:t>
      </w:r>
      <w:r w:rsidRPr="00D617E2">
        <w:rPr>
          <w:rFonts w:ascii="Calibri" w:hAnsi="Calibri"/>
        </w:rPr>
        <w:t>(</w:t>
      </w:r>
      <w:r w:rsidRPr="00D617E2">
        <w:rPr>
          <w:rFonts w:ascii="Calibri" w:hAnsi="Calibri"/>
          <w:i/>
        </w:rPr>
        <w:t>Keeping children safe in education</w:t>
      </w:r>
      <w:r w:rsidRPr="00D617E2">
        <w:rPr>
          <w:rFonts w:ascii="Calibri" w:hAnsi="Calibri"/>
        </w:rPr>
        <w:t>).</w:t>
      </w:r>
      <w:r w:rsidRPr="00D617E2">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1B1E0454" w14:textId="77777777" w:rsidR="00B52285" w:rsidRPr="00D617E2" w:rsidRDefault="00B52285" w:rsidP="00B52285">
      <w:pPr>
        <w:contextualSpacing/>
        <w:jc w:val="both"/>
        <w:rPr>
          <w:rFonts w:ascii="Calibri" w:hAnsi="Calibri" w:cs="Calibri"/>
          <w:bCs/>
        </w:rPr>
      </w:pPr>
    </w:p>
    <w:p w14:paraId="6998D3B8" w14:textId="77777777" w:rsidR="00B52285" w:rsidRPr="00D617E2" w:rsidRDefault="00B52285" w:rsidP="00B52285">
      <w:pPr>
        <w:contextualSpacing/>
        <w:jc w:val="both"/>
        <w:rPr>
          <w:rFonts w:ascii="Calibri" w:hAnsi="Calibri" w:cs="Calibri"/>
          <w:bCs/>
        </w:rPr>
      </w:pPr>
      <w:r w:rsidRPr="00D617E2">
        <w:rPr>
          <w:rFonts w:ascii="Calibri" w:hAnsi="Calibri" w:cs="Calibri"/>
          <w:bCs/>
        </w:rPr>
        <w:t>Signs and symptoms of HBA include:</w:t>
      </w:r>
    </w:p>
    <w:p w14:paraId="26FF2571"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Changes in how the child dresses or acts, such as not ‘western’ clothing or make-up</w:t>
      </w:r>
    </w:p>
    <w:p w14:paraId="254C3399"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Visible injuries, or repeated injury, with unlikely explanations</w:t>
      </w:r>
    </w:p>
    <w:p w14:paraId="77643C5C"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Signs of depression, anxiety or self-harm</w:t>
      </w:r>
    </w:p>
    <w:p w14:paraId="5B6C9613"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Frequent absences</w:t>
      </w:r>
    </w:p>
    <w:p w14:paraId="6FC62C18"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Restrictions on friends or attending events.</w:t>
      </w:r>
    </w:p>
    <w:p w14:paraId="209682B7" w14:textId="77777777" w:rsidR="00B52285" w:rsidRPr="00D617E2" w:rsidRDefault="00B52285" w:rsidP="00B52285">
      <w:pPr>
        <w:pStyle w:val="ListParagraph"/>
        <w:contextualSpacing/>
        <w:jc w:val="both"/>
        <w:rPr>
          <w:rFonts w:ascii="Calibri" w:hAnsi="Calibri" w:cs="Calibri"/>
        </w:rPr>
      </w:pPr>
    </w:p>
    <w:p w14:paraId="492172D5" w14:textId="77777777" w:rsidR="00B52285" w:rsidRPr="00D617E2" w:rsidRDefault="00B52285" w:rsidP="00B52285">
      <w:pPr>
        <w:contextualSpacing/>
        <w:jc w:val="both"/>
        <w:rPr>
          <w:rFonts w:ascii="Calibri" w:hAnsi="Calibri" w:cs="Calibri"/>
        </w:rPr>
      </w:pPr>
      <w:r w:rsidRPr="00D617E2">
        <w:rPr>
          <w:rFonts w:ascii="Calibri" w:hAnsi="Calibri" w:cs="Calibri"/>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A8A62F0"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33F32BE" w14:textId="77777777" w:rsidR="00B52285" w:rsidRPr="00D617E2" w:rsidRDefault="00B52285" w:rsidP="00ED18E6">
            <w:pPr>
              <w:jc w:val="both"/>
              <w:rPr>
                <w:rFonts w:ascii="Calibri" w:eastAsia="Calibri" w:hAnsi="Calibri" w:cs="Calibri"/>
                <w:sz w:val="22"/>
                <w:szCs w:val="22"/>
                <w:lang w:eastAsia="en-US"/>
              </w:rPr>
            </w:pPr>
            <w:r w:rsidRPr="00D617E2">
              <w:rPr>
                <w:rFonts w:ascii="Calibri" w:eastAsia="Calibri" w:hAnsi="Calibri" w:cs="Calibri"/>
                <w:color w:val="000000" w:themeColor="text1"/>
                <w:sz w:val="22"/>
                <w:szCs w:val="22"/>
              </w:rPr>
              <w:t xml:space="preserve">If </w:t>
            </w:r>
            <w:r w:rsidRPr="00D617E2">
              <w:rPr>
                <w:rFonts w:ascii="Calibri" w:eastAsia="Calibri" w:hAnsi="Calibri" w:cs="Calibri"/>
                <w:b/>
                <w:bCs/>
                <w:color w:val="000000" w:themeColor="text1"/>
                <w:sz w:val="22"/>
                <w:szCs w:val="22"/>
              </w:rPr>
              <w:t>honour-based abuse</w:t>
            </w:r>
            <w:r w:rsidRPr="00D617E2">
              <w:rPr>
                <w:rFonts w:ascii="Calibri" w:eastAsia="Calibri" w:hAnsi="Calibri" w:cs="Calibri"/>
                <w:color w:val="000000" w:themeColor="text1"/>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3A0268B4" w14:textId="77777777" w:rsidR="00B52285" w:rsidRPr="00D617E2" w:rsidRDefault="00B52285" w:rsidP="00B52285">
      <w:pPr>
        <w:rPr>
          <w:rFonts w:ascii="Calibri" w:eastAsia="Calibri" w:hAnsi="Calibri" w:cs="Calibri"/>
          <w:b/>
          <w:bCs/>
          <w:color w:val="000000"/>
        </w:rPr>
      </w:pPr>
      <w:bookmarkStart w:id="30" w:name="_Toc119397339"/>
    </w:p>
    <w:p w14:paraId="0977A13A" w14:textId="77777777" w:rsidR="00B52285" w:rsidRPr="00D617E2" w:rsidRDefault="00B52285" w:rsidP="00B52285">
      <w:pPr>
        <w:rPr>
          <w:rFonts w:ascii="Calibri" w:eastAsia="Calibri" w:hAnsi="Calibri" w:cs="Calibri"/>
          <w:color w:val="000000"/>
        </w:rPr>
      </w:pPr>
      <w:r w:rsidRPr="00D617E2">
        <w:rPr>
          <w:rFonts w:ascii="Calibri" w:eastAsia="Calibri" w:hAnsi="Calibri" w:cs="Calibri"/>
          <w:b/>
          <w:bCs/>
          <w:color w:val="000000"/>
        </w:rPr>
        <w:t>Child abuse linked to faith or belief</w:t>
      </w:r>
      <w:r w:rsidRPr="00D617E2">
        <w:rPr>
          <w:rFonts w:ascii="Calibri" w:eastAsia="Calibri" w:hAnsi="Calibri" w:cs="Calibri"/>
          <w:color w:val="000000"/>
        </w:rPr>
        <w:t xml:space="preserve"> </w:t>
      </w:r>
      <w:r w:rsidRPr="00D617E2">
        <w:rPr>
          <w:rFonts w:ascii="Calibri" w:eastAsia="Calibri" w:hAnsi="Calibri" w:cs="Calibri"/>
          <w:b/>
          <w:bCs/>
          <w:color w:val="000000"/>
        </w:rPr>
        <w:t>(CALFB)</w:t>
      </w:r>
      <w:bookmarkEnd w:id="30"/>
    </w:p>
    <w:p w14:paraId="4D70EDC2"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Child abuse linked to faith or belief (CALFB) can happen in families when there is a concept of belief in: </w:t>
      </w:r>
    </w:p>
    <w:p w14:paraId="005E1475" w14:textId="77777777" w:rsidR="00B52285" w:rsidRPr="00D617E2" w:rsidRDefault="00B52285">
      <w:pPr>
        <w:pStyle w:val="ListParagraph"/>
        <w:numPr>
          <w:ilvl w:val="0"/>
          <w:numId w:val="11"/>
        </w:numPr>
        <w:spacing w:after="160" w:line="259" w:lineRule="auto"/>
        <w:contextualSpacing/>
        <w:jc w:val="both"/>
        <w:rPr>
          <w:rFonts w:ascii="Calibri" w:eastAsia="Calibri" w:hAnsi="Calibri" w:cs="Calibri"/>
        </w:rPr>
      </w:pPr>
      <w:r w:rsidRPr="00D617E2">
        <w:rPr>
          <w:rFonts w:ascii="Calibri" w:eastAsia="Calibri" w:hAnsi="Calibri" w:cs="Calibri"/>
        </w:rPr>
        <w:t xml:space="preserve">Witchcraft and spirit possession, demons or the devil acting through children or leading them astray (traditionally seen in some Christian beliefs) </w:t>
      </w:r>
    </w:p>
    <w:p w14:paraId="34436BFA" w14:textId="77777777" w:rsidR="00B52285" w:rsidRPr="00D617E2" w:rsidRDefault="00B52285">
      <w:pPr>
        <w:pStyle w:val="ListParagraph"/>
        <w:numPr>
          <w:ilvl w:val="0"/>
          <w:numId w:val="11"/>
        </w:numPr>
        <w:spacing w:after="160" w:line="259" w:lineRule="auto"/>
        <w:contextualSpacing/>
        <w:jc w:val="both"/>
        <w:rPr>
          <w:rFonts w:ascii="Calibri" w:eastAsia="Calibri" w:hAnsi="Calibri" w:cs="Calibri"/>
        </w:rPr>
      </w:pPr>
      <w:r w:rsidRPr="00D617E2">
        <w:rPr>
          <w:rFonts w:ascii="Calibri" w:eastAsia="Calibri" w:hAnsi="Calibri" w:cs="Calibri"/>
        </w:rPr>
        <w:t>The evil eye or djinns (traditionally known in some Islamic faith contexts) and dakini (in the Hindu context)</w:t>
      </w:r>
    </w:p>
    <w:p w14:paraId="19921464" w14:textId="77777777" w:rsidR="00B52285" w:rsidRPr="00D617E2" w:rsidRDefault="00B52285">
      <w:pPr>
        <w:pStyle w:val="ListParagraph"/>
        <w:numPr>
          <w:ilvl w:val="0"/>
          <w:numId w:val="11"/>
        </w:numPr>
        <w:spacing w:after="160" w:line="259" w:lineRule="auto"/>
        <w:contextualSpacing/>
        <w:jc w:val="both"/>
        <w:rPr>
          <w:rFonts w:ascii="Calibri" w:eastAsia="Calibri" w:hAnsi="Calibri" w:cs="Calibri"/>
        </w:rPr>
      </w:pPr>
      <w:r w:rsidRPr="00D617E2">
        <w:rPr>
          <w:rFonts w:ascii="Calibri" w:eastAsia="Calibri" w:hAnsi="Calibri" w:cs="Calibri"/>
        </w:rPr>
        <w:t>Ritual or multi-murders where the killing of children is believed to bring supernatural benefits, or the use of their body parts is believed to produce potent magical remedies</w:t>
      </w:r>
    </w:p>
    <w:p w14:paraId="1424F588" w14:textId="77777777" w:rsidR="00B52285" w:rsidRPr="00D617E2" w:rsidRDefault="00B52285">
      <w:pPr>
        <w:pStyle w:val="ListParagraph"/>
        <w:numPr>
          <w:ilvl w:val="0"/>
          <w:numId w:val="11"/>
        </w:numPr>
        <w:spacing w:line="259" w:lineRule="auto"/>
        <w:ind w:left="714" w:hanging="357"/>
        <w:contextualSpacing/>
        <w:jc w:val="both"/>
        <w:rPr>
          <w:rFonts w:ascii="Calibri" w:eastAsia="Calibri" w:hAnsi="Calibri" w:cs="Calibri"/>
        </w:rPr>
      </w:pPr>
      <w:r w:rsidRPr="00D617E2">
        <w:rPr>
          <w:rFonts w:ascii="Calibri" w:eastAsia="Calibri" w:hAnsi="Calibri" w:cs="Calibri"/>
        </w:rPr>
        <w:lastRenderedPageBreak/>
        <w:t>Use of belief in magic or witchcraft to create fear in children to make them more compliant when they are being trafficked for domestic slavery or sexual exploitation</w:t>
      </w:r>
    </w:p>
    <w:p w14:paraId="68EC1488" w14:textId="77777777" w:rsidR="00B52285" w:rsidRPr="00D617E2" w:rsidRDefault="00B52285">
      <w:pPr>
        <w:pStyle w:val="ListParagraph"/>
        <w:numPr>
          <w:ilvl w:val="0"/>
          <w:numId w:val="11"/>
        </w:numPr>
        <w:spacing w:line="259" w:lineRule="auto"/>
        <w:ind w:left="714" w:hanging="357"/>
        <w:contextualSpacing/>
        <w:jc w:val="both"/>
        <w:rPr>
          <w:rFonts w:ascii="Calibri" w:eastAsia="Calibri" w:hAnsi="Calibri" w:cs="Calibri"/>
        </w:rPr>
      </w:pPr>
      <w:r w:rsidRPr="00D617E2">
        <w:rPr>
          <w:rFonts w:ascii="Calibri" w:eastAsia="Calibri" w:hAnsi="Calibri" w:cs="Calibri"/>
        </w:rPr>
        <w:t>Children’s actions are believed to have brought bad fortune to the family or community.</w:t>
      </w:r>
    </w:p>
    <w:p w14:paraId="43DC931A" w14:textId="77777777" w:rsidR="00B52285" w:rsidRPr="00D617E2" w:rsidRDefault="00B52285" w:rsidP="00B52285">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39CA955D"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004234B" w14:textId="77777777" w:rsidR="00B52285" w:rsidRPr="00D617E2" w:rsidRDefault="00B52285" w:rsidP="00ED18E6">
            <w:pPr>
              <w:jc w:val="both"/>
              <w:rPr>
                <w:rFonts w:ascii="Calibri" w:eastAsia="Calibri" w:hAnsi="Calibri" w:cs="Calibri"/>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CALFB</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2BD0F591" w14:textId="77777777" w:rsidR="00B52285" w:rsidRPr="00D617E2" w:rsidRDefault="00B52285" w:rsidP="00B52285">
      <w:pPr>
        <w:rPr>
          <w:rFonts w:ascii="Calibri" w:hAnsi="Calibri" w:cs="Calibri"/>
          <w:b/>
          <w:bCs/>
        </w:rPr>
      </w:pPr>
      <w:bookmarkStart w:id="31" w:name="_Toc119397340"/>
      <w:bookmarkStart w:id="32" w:name="_Toc499020578"/>
    </w:p>
    <w:p w14:paraId="0A6988C8" w14:textId="77777777" w:rsidR="00B52285" w:rsidRPr="00D617E2" w:rsidRDefault="00B52285" w:rsidP="00B52285">
      <w:pPr>
        <w:rPr>
          <w:rFonts w:ascii="Calibri" w:hAnsi="Calibri" w:cs="Calibri"/>
          <w:b/>
          <w:bCs/>
        </w:rPr>
      </w:pPr>
      <w:r w:rsidRPr="00D617E2">
        <w:rPr>
          <w:rFonts w:ascii="Calibri" w:hAnsi="Calibri" w:cs="Calibri"/>
          <w:b/>
          <w:bCs/>
        </w:rPr>
        <w:t>Extremism and radicalisation</w:t>
      </w:r>
      <w:bookmarkEnd w:id="31"/>
    </w:p>
    <w:p w14:paraId="0DB1109D" w14:textId="77777777" w:rsidR="00B52285" w:rsidRPr="00D617E2" w:rsidRDefault="00B52285" w:rsidP="00B52285">
      <w:pPr>
        <w:jc w:val="both"/>
        <w:rPr>
          <w:rFonts w:ascii="Calibri" w:eastAsia="Calibri" w:hAnsi="Calibri" w:cs="Calibri"/>
          <w:color w:val="000000"/>
        </w:rPr>
      </w:pPr>
      <w:r w:rsidRPr="00D617E2">
        <w:rPr>
          <w:rFonts w:ascii="Calibri" w:eastAsia="Arial" w:hAnsi="Calibri" w:cs="Calibri"/>
          <w:color w:val="000000" w:themeColor="text1"/>
          <w:highlight w:val="yellow"/>
        </w:rPr>
        <w:t>The Counter-Terrorism and Security Act 2015 places a duty on early years providers “to have due regard to the need to prevent people from being drawn into terrorism”,</w:t>
      </w:r>
      <w:r>
        <w:rPr>
          <w:rFonts w:ascii="Calibri" w:eastAsia="Arial" w:hAnsi="Calibri" w:cs="Calibri"/>
          <w:color w:val="000000" w:themeColor="text1"/>
          <w:highlight w:val="yellow"/>
        </w:rPr>
        <w:t xml:space="preserve"> </w:t>
      </w:r>
      <w:r w:rsidRPr="00D617E2">
        <w:rPr>
          <w:rFonts w:ascii="Calibri" w:eastAsia="Calibri" w:hAnsi="Calibri" w:cs="Calibri"/>
          <w:color w:val="000000"/>
          <w:highlight w:val="yellow"/>
        </w:rPr>
        <w:t>including</w:t>
      </w:r>
      <w:r w:rsidRPr="00D617E2">
        <w:rPr>
          <w:rFonts w:ascii="Calibri" w:eastAsia="Calibri" w:hAnsi="Calibri" w:cs="Calibri"/>
          <w:color w:val="000000"/>
        </w:rPr>
        <w:t xml:space="preserve"> safeguarding learners from extremist ideologies and radicalisation to prevent</w:t>
      </w:r>
      <w:r w:rsidRPr="00D617E2">
        <w:rPr>
          <w:rFonts w:ascii="Calibri" w:eastAsia="Calibri" w:hAnsi="Calibri" w:cs="Calibri"/>
          <w:color w:val="FF0000"/>
        </w:rPr>
        <w:t xml:space="preserve"> </w:t>
      </w:r>
      <w:r w:rsidRPr="00D617E2">
        <w:rPr>
          <w:rFonts w:ascii="Calibri" w:eastAsia="Calibri" w:hAnsi="Calibri" w:cs="Calibri"/>
          <w:color w:val="000000"/>
        </w:rPr>
        <w:t xml:space="preserve">them from being drawn into terrorism. This is known as the Prevent Duty. </w:t>
      </w:r>
    </w:p>
    <w:p w14:paraId="5CD7141A" w14:textId="77777777" w:rsidR="00B52285" w:rsidRPr="00D617E2" w:rsidRDefault="00B52285" w:rsidP="00B52285">
      <w:pPr>
        <w:jc w:val="both"/>
        <w:rPr>
          <w:rFonts w:ascii="Calibri" w:eastAsia="Calibri" w:hAnsi="Calibri" w:cs="Calibri"/>
          <w:color w:val="000000"/>
        </w:rPr>
      </w:pPr>
    </w:p>
    <w:p w14:paraId="422B04B5"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076076BD" w14:textId="77777777" w:rsidR="00B52285" w:rsidRPr="00D617E2" w:rsidRDefault="00B52285" w:rsidP="00B52285">
      <w:pPr>
        <w:jc w:val="both"/>
        <w:rPr>
          <w:rFonts w:ascii="Calibri" w:eastAsia="Calibri" w:hAnsi="Calibri" w:cs="Calibri"/>
          <w:color w:val="000000"/>
        </w:rPr>
      </w:pPr>
    </w:p>
    <w:p w14:paraId="1AB7E21E"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The process may involve:</w:t>
      </w:r>
    </w:p>
    <w:p w14:paraId="1B6A47E2"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Being groomed online or in person</w:t>
      </w:r>
    </w:p>
    <w:p w14:paraId="5754584E"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Exploitation, including sexual exploitation</w:t>
      </w:r>
    </w:p>
    <w:p w14:paraId="59CC92CF"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Psychological manipulation</w:t>
      </w:r>
    </w:p>
    <w:p w14:paraId="1828ED50"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Exposure to violent material and other inappropriate information</w:t>
      </w:r>
    </w:p>
    <w:p w14:paraId="7524CEEE" w14:textId="77777777" w:rsidR="00B52285" w:rsidRPr="00D617E2" w:rsidRDefault="00B52285">
      <w:pPr>
        <w:pStyle w:val="ListParagraph"/>
        <w:numPr>
          <w:ilvl w:val="0"/>
          <w:numId w:val="37"/>
        </w:numPr>
        <w:ind w:left="714" w:hanging="357"/>
        <w:contextualSpacing/>
        <w:jc w:val="both"/>
        <w:rPr>
          <w:rFonts w:ascii="Calibri" w:hAnsi="Calibri" w:cs="Calibri"/>
          <w:color w:val="000000"/>
        </w:rPr>
      </w:pPr>
      <w:r w:rsidRPr="00D617E2">
        <w:rPr>
          <w:rFonts w:ascii="Calibri" w:hAnsi="Calibri" w:cs="Calibri"/>
          <w:color w:val="000000"/>
        </w:rPr>
        <w:t>The risk of physical harm or death through extremist acts.</w:t>
      </w:r>
    </w:p>
    <w:p w14:paraId="20237B7F" w14:textId="77777777" w:rsidR="00B52285" w:rsidRPr="00D617E2" w:rsidRDefault="00B52285" w:rsidP="00B52285">
      <w:pPr>
        <w:jc w:val="both"/>
        <w:rPr>
          <w:rFonts w:ascii="Calibri" w:hAnsi="Calibri" w:cs="Calibri"/>
          <w:color w:val="000000"/>
        </w:rPr>
      </w:pPr>
    </w:p>
    <w:p w14:paraId="0C457482" w14:textId="77777777" w:rsidR="00B52285" w:rsidRPr="00D617E2" w:rsidRDefault="00B52285" w:rsidP="00B52285">
      <w:pPr>
        <w:jc w:val="both"/>
        <w:rPr>
          <w:rStyle w:val="Hyperlink"/>
          <w:rFonts w:ascii="Calibri" w:hAnsi="Calibri" w:cs="Calibri"/>
          <w:color w:val="auto"/>
          <w:u w:val="none"/>
        </w:rPr>
      </w:pPr>
      <w:r w:rsidRPr="00D617E2">
        <w:rPr>
          <w:rFonts w:ascii="Calibri" w:hAnsi="Calibri" w:cs="Calibri"/>
          <w:color w:val="000000"/>
        </w:rPr>
        <w:t xml:space="preserve">For further information visit </w:t>
      </w:r>
      <w:hyperlink r:id="rId10" w:history="1">
        <w:r w:rsidRPr="00D617E2">
          <w:rPr>
            <w:rStyle w:val="Hyperlink"/>
            <w:rFonts w:ascii="Calibri" w:hAnsi="Calibri" w:cs="Calibri"/>
          </w:rPr>
          <w:t>The Prevent Duty</w:t>
        </w:r>
      </w:hyperlink>
      <w:r w:rsidRPr="00D617E2">
        <w:rPr>
          <w:rStyle w:val="Hyperlink"/>
          <w:rFonts w:ascii="Calibri" w:hAnsi="Calibri" w:cs="Calibri"/>
          <w:color w:val="auto"/>
          <w:u w:val="none"/>
        </w:rPr>
        <w:t xml:space="preserve"> website.</w:t>
      </w:r>
    </w:p>
    <w:p w14:paraId="5F9349A2" w14:textId="77777777" w:rsidR="00B52285" w:rsidRPr="00D617E2" w:rsidRDefault="00B52285" w:rsidP="00B52285">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3D93536F"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07CC4B6" w14:textId="77777777" w:rsidR="00B52285" w:rsidRPr="00D617E2" w:rsidRDefault="00B52285" w:rsidP="00ED18E6">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radicalisation or extremism</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 This includes reporting concerns to the police.</w:t>
            </w:r>
          </w:p>
        </w:tc>
      </w:tr>
    </w:tbl>
    <w:p w14:paraId="57F49094" w14:textId="77777777" w:rsidR="00B52285" w:rsidRPr="00D617E2" w:rsidRDefault="00B52285" w:rsidP="00B52285">
      <w:pPr>
        <w:jc w:val="both"/>
        <w:rPr>
          <w:rFonts w:ascii="Calibri" w:eastAsia="Calibri" w:hAnsi="Calibri" w:cs="Calibri"/>
          <w:color w:val="000000"/>
        </w:rPr>
      </w:pPr>
    </w:p>
    <w:p w14:paraId="5C5B7400" w14:textId="77777777" w:rsidR="00B52285" w:rsidRPr="00D617E2" w:rsidRDefault="00B52285" w:rsidP="00B52285">
      <w:pPr>
        <w:rPr>
          <w:rFonts w:ascii="Calibri" w:eastAsia="Arial" w:hAnsi="Calibri" w:cs="Calibri"/>
          <w:b/>
          <w:bCs/>
        </w:rPr>
      </w:pPr>
      <w:bookmarkStart w:id="33" w:name="_Toc119397341"/>
      <w:r w:rsidRPr="00D617E2">
        <w:rPr>
          <w:rFonts w:ascii="Calibri" w:eastAsia="Arial" w:hAnsi="Calibri" w:cs="Calibri"/>
          <w:b/>
          <w:bCs/>
        </w:rPr>
        <w:t>Online safety</w:t>
      </w:r>
      <w:bookmarkEnd w:id="33"/>
    </w:p>
    <w:p w14:paraId="3B7E15F7"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6F1D8922" w14:textId="77777777" w:rsidR="00B52285" w:rsidRPr="00D617E2" w:rsidRDefault="00B52285" w:rsidP="00B52285">
      <w:pPr>
        <w:jc w:val="both"/>
        <w:rPr>
          <w:rFonts w:ascii="Calibri" w:eastAsia="Calibri" w:hAnsi="Calibri" w:cs="Calibri"/>
          <w:color w:val="000000"/>
        </w:rPr>
      </w:pPr>
    </w:p>
    <w:p w14:paraId="5B22C67A"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There are four main areas of risk associated with online safety:</w:t>
      </w:r>
    </w:p>
    <w:p w14:paraId="60250A2A" w14:textId="77777777" w:rsidR="00B52285" w:rsidRPr="00D617E2" w:rsidRDefault="00B52285">
      <w:pPr>
        <w:pStyle w:val="ListParagraph"/>
        <w:numPr>
          <w:ilvl w:val="0"/>
          <w:numId w:val="24"/>
        </w:numPr>
        <w:spacing w:after="200"/>
        <w:contextualSpacing/>
        <w:rPr>
          <w:rFonts w:ascii="Calibri" w:hAnsi="Calibri" w:cs="Calibri"/>
          <w:color w:val="000000"/>
        </w:rPr>
      </w:pPr>
      <w:r w:rsidRPr="00D617E2">
        <w:rPr>
          <w:rFonts w:ascii="Calibri" w:hAnsi="Calibri" w:cs="Calibri"/>
          <w:color w:val="000000"/>
        </w:rPr>
        <w:t>Content - being exposed to illegal, inappropriate or harmful material such as pornography, fake news, racist or radical and extremist views</w:t>
      </w:r>
    </w:p>
    <w:p w14:paraId="0803D0EB" w14:textId="77777777" w:rsidR="00B52285" w:rsidRPr="00D617E2" w:rsidRDefault="00B52285">
      <w:pPr>
        <w:pStyle w:val="ListParagraph"/>
        <w:numPr>
          <w:ilvl w:val="0"/>
          <w:numId w:val="24"/>
        </w:numPr>
        <w:spacing w:after="200"/>
        <w:contextualSpacing/>
        <w:rPr>
          <w:rFonts w:ascii="Calibri" w:hAnsi="Calibri" w:cs="Calibri"/>
          <w:color w:val="000000"/>
        </w:rPr>
      </w:pPr>
      <w:r w:rsidRPr="00D617E2">
        <w:rPr>
          <w:rFonts w:ascii="Calibri" w:hAnsi="Calibri" w:cs="Calibri"/>
          <w:color w:val="000000"/>
        </w:rPr>
        <w:t>Contact - being subjected to harmful online interaction with other users such as commercial advertising or adults posing as children or young adults</w:t>
      </w:r>
    </w:p>
    <w:p w14:paraId="15726AD1" w14:textId="77777777" w:rsidR="00B52285" w:rsidRPr="00D617E2" w:rsidRDefault="00B52285">
      <w:pPr>
        <w:pStyle w:val="ListParagraph"/>
        <w:numPr>
          <w:ilvl w:val="0"/>
          <w:numId w:val="24"/>
        </w:numPr>
        <w:spacing w:after="200"/>
        <w:contextualSpacing/>
        <w:rPr>
          <w:rFonts w:ascii="Calibri" w:hAnsi="Calibri" w:cs="Calibri"/>
          <w:color w:val="000000"/>
        </w:rPr>
      </w:pPr>
      <w:r w:rsidRPr="00D617E2">
        <w:rPr>
          <w:rFonts w:ascii="Calibri" w:hAnsi="Calibri" w:cs="Calibri"/>
          <w:color w:val="000000"/>
        </w:rPr>
        <w:t>Conduct - personal online behaviour that increases the likelihood of, or causes, harm, such as making, sending and receiving explicit images and online bullying</w:t>
      </w:r>
    </w:p>
    <w:p w14:paraId="6178842E" w14:textId="77777777" w:rsidR="00B52285" w:rsidRPr="00D617E2" w:rsidRDefault="00B52285">
      <w:pPr>
        <w:pStyle w:val="ListParagraph"/>
        <w:numPr>
          <w:ilvl w:val="0"/>
          <w:numId w:val="24"/>
        </w:numPr>
        <w:ind w:left="714" w:hanging="357"/>
        <w:contextualSpacing/>
        <w:rPr>
          <w:rFonts w:ascii="Calibri" w:hAnsi="Calibri" w:cs="Calibri"/>
          <w:color w:val="000000"/>
        </w:rPr>
      </w:pPr>
      <w:r w:rsidRPr="00D617E2">
        <w:rPr>
          <w:rFonts w:ascii="Calibri" w:hAnsi="Calibri" w:cs="Calibri"/>
          <w:color w:val="000000"/>
        </w:rPr>
        <w:t xml:space="preserve">Commerce - risks such as online gambling, inappropriate advertising, phishing and or financial scams. </w:t>
      </w:r>
    </w:p>
    <w:p w14:paraId="6773B1A6" w14:textId="77777777" w:rsidR="00B52285" w:rsidRPr="00D617E2" w:rsidRDefault="00B52285" w:rsidP="00B52285">
      <w:pPr>
        <w:pStyle w:val="ListParagraph"/>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5D911DEB" w14:textId="77777777" w:rsidTr="00ED18E6">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C731E72" w14:textId="77777777" w:rsidR="00B52285" w:rsidRPr="00D617E2" w:rsidRDefault="00B52285" w:rsidP="00ED18E6">
            <w:pPr>
              <w:jc w:val="both"/>
              <w:rPr>
                <w:rFonts w:asciiTheme="minorHAnsi" w:eastAsia="Arial" w:hAnsiTheme="minorHAnsi" w:cstheme="minorHAnsi"/>
                <w:color w:val="000000"/>
                <w:sz w:val="22"/>
                <w:szCs w:val="22"/>
              </w:rPr>
            </w:pPr>
            <w:r w:rsidRPr="00D617E2">
              <w:rPr>
                <w:rFonts w:asciiTheme="minorHAnsi" w:eastAsia="Arial" w:hAnsiTheme="minorHAnsi" w:cstheme="minorHAnsi"/>
                <w:color w:val="000000"/>
                <w:sz w:val="22"/>
                <w:szCs w:val="22"/>
              </w:rPr>
              <w:lastRenderedPageBreak/>
              <w:t xml:space="preserve">Report </w:t>
            </w:r>
            <w:r w:rsidRPr="00D617E2">
              <w:rPr>
                <w:rFonts w:asciiTheme="minorHAnsi" w:eastAsia="Arial" w:hAnsiTheme="minorHAnsi" w:cstheme="minorHAnsi"/>
                <w:b/>
                <w:color w:val="000000"/>
                <w:sz w:val="22"/>
                <w:szCs w:val="22"/>
              </w:rPr>
              <w:t>online safety concerns</w:t>
            </w:r>
            <w:r w:rsidRPr="00D617E2">
              <w:rPr>
                <w:rFonts w:asciiTheme="minorHAnsi" w:eastAsia="Arial" w:hAnsiTheme="minorHAnsi" w:cstheme="minorHAnsi"/>
                <w:color w:val="000000"/>
                <w:sz w:val="22"/>
                <w:szCs w:val="22"/>
              </w:rPr>
              <w:t xml:space="preserve"> to the DSL and to the Child Exploitation and Online Protection Centre (CEOP): </w:t>
            </w:r>
            <w:hyperlink r:id="rId11" w:history="1">
              <w:r w:rsidRPr="00D617E2">
                <w:rPr>
                  <w:rStyle w:val="Hyperlink"/>
                  <w:rFonts w:asciiTheme="minorHAnsi" w:eastAsia="Arial" w:hAnsiTheme="minorHAnsi" w:cstheme="minorHAnsi"/>
                  <w:sz w:val="22"/>
                  <w:szCs w:val="22"/>
                </w:rPr>
                <w:t>https://www.ceop.police.uk/Safety-Centre/</w:t>
              </w:r>
            </w:hyperlink>
            <w:r w:rsidRPr="00D617E2">
              <w:rPr>
                <w:rFonts w:asciiTheme="minorHAnsi" w:eastAsia="Arial" w:hAnsiTheme="minorHAnsi" w:cstheme="minorHAnsi"/>
                <w:sz w:val="22"/>
                <w:szCs w:val="22"/>
              </w:rPr>
              <w:t xml:space="preserve"> </w:t>
            </w:r>
            <w:r w:rsidRPr="00D617E2">
              <w:rPr>
                <w:rFonts w:asciiTheme="minorHAnsi" w:eastAsia="Arial" w:hAnsiTheme="minorHAnsi" w:cstheme="minorHAnsi"/>
                <w:color w:val="000000"/>
                <w:sz w:val="22"/>
                <w:szCs w:val="22"/>
              </w:rPr>
              <w:t xml:space="preserve"> </w:t>
            </w:r>
          </w:p>
          <w:p w14:paraId="4763DFE5" w14:textId="77777777" w:rsidR="00B52285" w:rsidRPr="00D617E2" w:rsidRDefault="00B52285" w:rsidP="00ED18E6">
            <w:pPr>
              <w:jc w:val="both"/>
              <w:rPr>
                <w:rFonts w:ascii="Calibri" w:eastAsia="Arial" w:hAnsi="Calibri" w:cs="Calibri"/>
                <w:color w:val="000000"/>
                <w:sz w:val="22"/>
                <w:szCs w:val="22"/>
              </w:rPr>
            </w:pPr>
            <w:r w:rsidRPr="00D617E2">
              <w:rPr>
                <w:rFonts w:asciiTheme="minorHAnsi" w:eastAsia="Arial" w:hAnsiTheme="minorHAnsi" w:cstheme="minorHAnsi"/>
                <w:b/>
                <w:color w:val="000000"/>
                <w:sz w:val="22"/>
                <w:szCs w:val="22"/>
              </w:rPr>
              <w:t>Inappropriate content</w:t>
            </w:r>
            <w:r w:rsidRPr="00D617E2">
              <w:rPr>
                <w:rFonts w:asciiTheme="minorHAnsi" w:eastAsia="Arial" w:hAnsiTheme="minorHAnsi" w:cstheme="minorHAnsi"/>
                <w:color w:val="000000"/>
                <w:sz w:val="22"/>
                <w:szCs w:val="22"/>
              </w:rPr>
              <w:t xml:space="preserve"> received via email must be reported to the DSL and to the Internet Watch Foundation (IWF): </w:t>
            </w:r>
            <w:hyperlink r:id="rId12" w:history="1">
              <w:r w:rsidRPr="00D617E2">
                <w:rPr>
                  <w:rStyle w:val="Hyperlink"/>
                  <w:rFonts w:asciiTheme="minorHAnsi" w:eastAsia="Arial" w:hAnsiTheme="minorHAnsi" w:cstheme="minorHAnsi"/>
                  <w:sz w:val="22"/>
                  <w:szCs w:val="22"/>
                </w:rPr>
                <w:t>https://www.iwf.org.uk/en/uk-report/</w:t>
              </w:r>
            </w:hyperlink>
            <w:r w:rsidRPr="00D617E2">
              <w:rPr>
                <w:rStyle w:val="Hyperlink"/>
                <w:rFonts w:asciiTheme="minorHAnsi" w:eastAsia="Arial" w:hAnsiTheme="minorHAnsi" w:cstheme="minorHAnsi"/>
                <w:sz w:val="22"/>
                <w:szCs w:val="22"/>
              </w:rPr>
              <w:t xml:space="preserve"> </w:t>
            </w:r>
          </w:p>
        </w:tc>
      </w:tr>
    </w:tbl>
    <w:p w14:paraId="2335B663" w14:textId="77777777" w:rsidR="00B52285" w:rsidRPr="00D617E2" w:rsidRDefault="00B52285" w:rsidP="00B52285">
      <w:pPr>
        <w:jc w:val="both"/>
        <w:rPr>
          <w:rFonts w:ascii="Calibri" w:eastAsia="Calibri" w:hAnsi="Calibri" w:cs="Calibri"/>
          <w:b/>
          <w:color w:val="000000"/>
        </w:rPr>
      </w:pPr>
    </w:p>
    <w:p w14:paraId="5EA2AAA9" w14:textId="77777777" w:rsidR="00B52285" w:rsidRPr="00D617E2" w:rsidRDefault="00B52285" w:rsidP="00B52285">
      <w:pPr>
        <w:rPr>
          <w:rFonts w:ascii="Calibri" w:eastAsia="Calibri" w:hAnsi="Calibri" w:cs="Calibri"/>
          <w:b/>
          <w:bCs/>
          <w:color w:val="000000"/>
        </w:rPr>
      </w:pPr>
      <w:bookmarkStart w:id="34" w:name="_Toc119397342"/>
      <w:r w:rsidRPr="00D617E2">
        <w:rPr>
          <w:rFonts w:ascii="Calibri" w:eastAsia="Calibri" w:hAnsi="Calibri" w:cs="Calibri"/>
          <w:b/>
          <w:bCs/>
          <w:color w:val="000000"/>
        </w:rPr>
        <w:t>Up skirting</w:t>
      </w:r>
      <w:bookmarkEnd w:id="34"/>
      <w:r w:rsidRPr="00D617E2">
        <w:rPr>
          <w:rFonts w:ascii="Calibri" w:eastAsia="Calibri" w:hAnsi="Calibri" w:cs="Calibri"/>
          <w:b/>
          <w:bCs/>
          <w:color w:val="000000"/>
        </w:rPr>
        <w:t>/down blousing</w:t>
      </w:r>
    </w:p>
    <w:p w14:paraId="217A062A"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in order to humiliate, or distress, the individual. </w:t>
      </w:r>
    </w:p>
    <w:p w14:paraId="614B3AE5" w14:textId="77777777" w:rsidR="00B52285" w:rsidRPr="00D617E2" w:rsidRDefault="00B52285" w:rsidP="00B52285">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3021A5D2"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E1F4187" w14:textId="77777777" w:rsidR="00B52285" w:rsidRPr="00D617E2" w:rsidRDefault="00B52285" w:rsidP="00ED18E6">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up skirting or down blousing</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15E33199" w14:textId="77777777" w:rsidR="00B52285" w:rsidRPr="00D617E2" w:rsidRDefault="00B52285" w:rsidP="00B52285">
      <w:pPr>
        <w:jc w:val="both"/>
        <w:rPr>
          <w:rFonts w:ascii="Calibri" w:eastAsia="Calibri" w:hAnsi="Calibri" w:cs="Calibri"/>
          <w:color w:val="000000"/>
        </w:rPr>
      </w:pPr>
    </w:p>
    <w:p w14:paraId="47F278EC" w14:textId="77777777" w:rsidR="00B52285" w:rsidRPr="00D617E2" w:rsidRDefault="00B52285" w:rsidP="00B52285">
      <w:pPr>
        <w:rPr>
          <w:rFonts w:ascii="Calibri" w:hAnsi="Calibri"/>
          <w:u w:val="single"/>
        </w:rPr>
      </w:pPr>
      <w:bookmarkStart w:id="35" w:name="_Toc119397343"/>
      <w:bookmarkEnd w:id="32"/>
      <w:r w:rsidRPr="00D617E2">
        <w:rPr>
          <w:rFonts w:ascii="Calibri" w:hAnsi="Calibri"/>
          <w:u w:val="single"/>
        </w:rPr>
        <w:t>PART 3: Reporting procedures</w:t>
      </w:r>
      <w:bookmarkEnd w:id="35"/>
    </w:p>
    <w:p w14:paraId="3C15D45F" w14:textId="77777777" w:rsidR="00B52285" w:rsidRPr="00D617E2" w:rsidRDefault="00B52285" w:rsidP="00B52285">
      <w:pPr>
        <w:jc w:val="both"/>
      </w:pPr>
    </w:p>
    <w:p w14:paraId="2C8103CD" w14:textId="77777777" w:rsidR="00B52285" w:rsidRPr="00D617E2" w:rsidRDefault="00B52285" w:rsidP="00B52285">
      <w:pPr>
        <w:rPr>
          <w:rFonts w:ascii="Calibri" w:hAnsi="Calibri" w:cs="Calibri"/>
        </w:rPr>
      </w:pPr>
      <w:bookmarkStart w:id="36" w:name="_Toc119397346"/>
      <w:bookmarkEnd w:id="12"/>
      <w:r w:rsidRPr="00D617E2">
        <w:rPr>
          <w:rFonts w:ascii="Calibri" w:hAnsi="Calibri" w:cs="Calibri"/>
          <w:b/>
          <w:bCs/>
          <w:highlight w:val="yellow"/>
        </w:rPr>
        <w:t>Whistleblowing</w:t>
      </w:r>
      <w:r w:rsidRPr="00D617E2">
        <w:rPr>
          <w:rFonts w:ascii="Calibri" w:hAnsi="Calibri" w:cs="Calibri"/>
          <w:b/>
          <w:bCs/>
        </w:rPr>
        <w:t xml:space="preserve"> </w:t>
      </w:r>
      <w:bookmarkEnd w:id="36"/>
    </w:p>
    <w:p w14:paraId="6C7B874B"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color w:val="000000"/>
        </w:rPr>
        <w:t xml:space="preserve">Whistleblowing is the term used when a worker </w:t>
      </w:r>
      <w:r w:rsidRPr="00D617E2">
        <w:rPr>
          <w:rFonts w:ascii="Calibri" w:hAnsi="Calibri" w:cs="Calibri"/>
          <w:color w:val="000000"/>
          <w:highlight w:val="yellow"/>
        </w:rPr>
        <w:t>(staff member, student or volunteer)</w:t>
      </w:r>
      <w:r w:rsidRPr="00D617E2">
        <w:rPr>
          <w:rFonts w:ascii="Calibri" w:hAnsi="Calibri" w:cs="Calibri"/>
          <w:color w:val="000000"/>
        </w:rPr>
        <w:t xml:space="preserve"> passes on information concerning wrongdoing. </w:t>
      </w:r>
      <w:r w:rsidRPr="00D617E2">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w:t>
      </w:r>
      <w:r w:rsidRPr="00D617E2">
        <w:rPr>
          <w:rFonts w:ascii="Calibri" w:hAnsi="Calibri" w:cs="Calibri"/>
          <w:highlight w:val="yellow"/>
        </w:rPr>
        <w:t>, students or volunteers</w:t>
      </w:r>
      <w:r w:rsidRPr="00D617E2">
        <w:rPr>
          <w:rFonts w:ascii="Calibri" w:hAnsi="Calibri" w:cs="Calibri"/>
        </w:rPr>
        <w:t xml:space="preserve"> may wish to raise concerns about poor or unsafe practice regarding our safeguarding provision. All concerns will be taken seriously by the senior leadership team.</w:t>
      </w:r>
    </w:p>
    <w:p w14:paraId="5A022E72" w14:textId="77777777" w:rsidR="00B52285" w:rsidRPr="00D617E2" w:rsidRDefault="00B52285" w:rsidP="00B52285">
      <w:pPr>
        <w:autoSpaceDE w:val="0"/>
        <w:autoSpaceDN w:val="0"/>
        <w:adjustRightInd w:val="0"/>
        <w:jc w:val="both"/>
        <w:rPr>
          <w:rFonts w:ascii="Calibri" w:hAnsi="Calibri" w:cs="Calibri"/>
        </w:rPr>
      </w:pPr>
    </w:p>
    <w:p w14:paraId="20BCC254" w14:textId="77777777" w:rsidR="00B52285" w:rsidRPr="00D617E2" w:rsidRDefault="00B52285" w:rsidP="00B52285">
      <w:pPr>
        <w:autoSpaceDE w:val="0"/>
        <w:autoSpaceDN w:val="0"/>
        <w:adjustRightInd w:val="0"/>
        <w:jc w:val="both"/>
      </w:pPr>
      <w:r w:rsidRPr="00D617E2">
        <w:rPr>
          <w:rFonts w:ascii="Calibri" w:hAnsi="Calibri" w:cs="Calibri"/>
        </w:rPr>
        <w:t xml:space="preserve">We believe keeping children safe is the highest priority and if, for whatever reason, concerns cannot be reported to the DSL or deputy DSL, or where a </w:t>
      </w:r>
      <w:r w:rsidRPr="00D617E2">
        <w:rPr>
          <w:rFonts w:ascii="Calibri" w:hAnsi="Calibri" w:cs="Calibri"/>
          <w:highlight w:val="yellow"/>
        </w:rPr>
        <w:t>person</w:t>
      </w:r>
      <w:r w:rsidRPr="00D617E2">
        <w:rPr>
          <w:rFonts w:ascii="Calibri" w:hAnsi="Calibri" w:cs="Calibri"/>
        </w:rPr>
        <w:t xml:space="preserve"> feels that their genuine concerns are not being addressed, concerns can be reported anonymously to the LA social services safeguarding children team, the NSPCC, the police, or Ofsted. </w:t>
      </w:r>
    </w:p>
    <w:p w14:paraId="0477CE1C" w14:textId="77777777" w:rsidR="00B52285" w:rsidRPr="00D617E2" w:rsidRDefault="00B52285" w:rsidP="00B52285">
      <w:pPr>
        <w:autoSpaceDE w:val="0"/>
        <w:autoSpaceDN w:val="0"/>
        <w:adjustRightInd w:val="0"/>
        <w:jc w:val="both"/>
        <w:rPr>
          <w:rFonts w:ascii="Calibri" w:hAnsi="Calibri" w:cs="Calibri"/>
          <w:b/>
        </w:rPr>
      </w:pPr>
    </w:p>
    <w:p w14:paraId="032AC77E" w14:textId="77777777" w:rsidR="00B52285" w:rsidRPr="00D617E2" w:rsidRDefault="00B52285" w:rsidP="00B52285">
      <w:pPr>
        <w:autoSpaceDE w:val="0"/>
        <w:autoSpaceDN w:val="0"/>
        <w:adjustRightInd w:val="0"/>
        <w:jc w:val="both"/>
        <w:rPr>
          <w:rFonts w:ascii="Calibri" w:hAnsi="Calibri" w:cs="Calibri"/>
          <w:b/>
        </w:rPr>
      </w:pPr>
      <w:r w:rsidRPr="00D617E2">
        <w:rPr>
          <w:rFonts w:ascii="Calibri" w:hAnsi="Calibri" w:cs="Calibri"/>
          <w:b/>
        </w:rPr>
        <w:t>Allegation against staff</w:t>
      </w:r>
      <w:r w:rsidRPr="00D617E2">
        <w:rPr>
          <w:rFonts w:ascii="Calibri" w:hAnsi="Calibri" w:cs="Calibri"/>
          <w:b/>
          <w:highlight w:val="yellow"/>
        </w:rPr>
        <w:t>, students or volunteers</w:t>
      </w:r>
    </w:p>
    <w:p w14:paraId="1B33CC8C"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An allegation against </w:t>
      </w:r>
      <w:r w:rsidRPr="00D617E2">
        <w:rPr>
          <w:rFonts w:ascii="Calibri" w:hAnsi="Calibri" w:cs="Calibri"/>
          <w:bCs/>
        </w:rPr>
        <w:t>our staff</w:t>
      </w:r>
      <w:r w:rsidRPr="00D617E2">
        <w:rPr>
          <w:rFonts w:ascii="Calibri" w:hAnsi="Calibri" w:cs="Calibri"/>
          <w:bCs/>
          <w:highlight w:val="yellow"/>
        </w:rPr>
        <w:t>, students or volunteers</w:t>
      </w:r>
      <w:r w:rsidRPr="00D617E2">
        <w:rPr>
          <w:rFonts w:ascii="Calibri" w:hAnsi="Calibri" w:cs="Calibri"/>
          <w:bCs/>
        </w:rPr>
        <w:t xml:space="preserve"> </w:t>
      </w:r>
      <w:r w:rsidRPr="00D617E2">
        <w:rPr>
          <w:rFonts w:ascii="Calibri" w:hAnsi="Calibri" w:cs="Calibri"/>
        </w:rPr>
        <w:t>may relate to a person who has:</w:t>
      </w:r>
    </w:p>
    <w:p w14:paraId="2D3ACAF0" w14:textId="77777777" w:rsidR="00B52285" w:rsidRPr="00D617E2" w:rsidRDefault="00B52285">
      <w:pPr>
        <w:pStyle w:val="ListParagraph"/>
        <w:numPr>
          <w:ilvl w:val="0"/>
          <w:numId w:val="23"/>
        </w:numPr>
        <w:autoSpaceDE w:val="0"/>
        <w:autoSpaceDN w:val="0"/>
        <w:adjustRightInd w:val="0"/>
        <w:spacing w:after="200"/>
        <w:contextualSpacing/>
        <w:jc w:val="both"/>
        <w:rPr>
          <w:rFonts w:ascii="Calibri" w:hAnsi="Calibri" w:cs="Calibri"/>
        </w:rPr>
      </w:pPr>
      <w:r w:rsidRPr="00D617E2">
        <w:rPr>
          <w:rFonts w:ascii="Calibri" w:hAnsi="Calibri" w:cs="Calibri"/>
        </w:rPr>
        <w:t>Behaved in a way that has harmed a child, or may have harmed a child</w:t>
      </w:r>
    </w:p>
    <w:p w14:paraId="43882CE2" w14:textId="77777777" w:rsidR="00B52285" w:rsidRPr="00D617E2" w:rsidRDefault="00B52285">
      <w:pPr>
        <w:pStyle w:val="ListParagraph"/>
        <w:numPr>
          <w:ilvl w:val="0"/>
          <w:numId w:val="23"/>
        </w:numPr>
        <w:autoSpaceDE w:val="0"/>
        <w:autoSpaceDN w:val="0"/>
        <w:adjustRightInd w:val="0"/>
        <w:spacing w:after="200"/>
        <w:contextualSpacing/>
        <w:jc w:val="both"/>
        <w:rPr>
          <w:rFonts w:ascii="Calibri" w:hAnsi="Calibri" w:cs="Calibri"/>
        </w:rPr>
      </w:pPr>
      <w:r w:rsidRPr="00D617E2">
        <w:rPr>
          <w:rFonts w:ascii="Calibri" w:hAnsi="Calibri" w:cs="Calibri"/>
        </w:rPr>
        <w:t>Possibly committed a criminal offence against or related to a child</w:t>
      </w:r>
    </w:p>
    <w:p w14:paraId="5A2EAFD1" w14:textId="77777777" w:rsidR="00B52285" w:rsidRPr="00D617E2" w:rsidRDefault="00B52285">
      <w:pPr>
        <w:pStyle w:val="ListParagraph"/>
        <w:numPr>
          <w:ilvl w:val="0"/>
          <w:numId w:val="23"/>
        </w:numPr>
        <w:autoSpaceDE w:val="0"/>
        <w:autoSpaceDN w:val="0"/>
        <w:adjustRightInd w:val="0"/>
        <w:spacing w:after="200"/>
        <w:contextualSpacing/>
        <w:jc w:val="both"/>
        <w:rPr>
          <w:rFonts w:ascii="Calibri" w:hAnsi="Calibri" w:cs="Calibri"/>
        </w:rPr>
      </w:pPr>
      <w:r w:rsidRPr="00D617E2">
        <w:rPr>
          <w:rFonts w:ascii="Calibri" w:hAnsi="Calibri" w:cs="Calibri"/>
        </w:rPr>
        <w:t>Behaved towards a child or children in a way that indicates he or she may pose a risk of harm to children, or</w:t>
      </w:r>
    </w:p>
    <w:p w14:paraId="4C1BDD56" w14:textId="77777777" w:rsidR="00B52285" w:rsidRPr="00D617E2" w:rsidRDefault="00B52285">
      <w:pPr>
        <w:pStyle w:val="ListParagraph"/>
        <w:numPr>
          <w:ilvl w:val="0"/>
          <w:numId w:val="23"/>
        </w:numPr>
        <w:autoSpaceDE w:val="0"/>
        <w:autoSpaceDN w:val="0"/>
        <w:adjustRightInd w:val="0"/>
        <w:ind w:left="714" w:hanging="357"/>
        <w:contextualSpacing/>
        <w:jc w:val="both"/>
        <w:rPr>
          <w:rFonts w:ascii="Calibri" w:hAnsi="Calibri" w:cs="Calibri"/>
        </w:rPr>
      </w:pPr>
      <w:r w:rsidRPr="00D617E2">
        <w:rPr>
          <w:rFonts w:ascii="Calibri" w:hAnsi="Calibri" w:cs="Calibri"/>
        </w:rPr>
        <w:t>Behaved or may have behaved in a way that indicates they may not be suitable to work with children.</w:t>
      </w:r>
    </w:p>
    <w:p w14:paraId="6407021C" w14:textId="77777777" w:rsidR="00B52285" w:rsidRPr="00D617E2" w:rsidRDefault="00B52285" w:rsidP="00B52285">
      <w:pPr>
        <w:autoSpaceDE w:val="0"/>
        <w:autoSpaceDN w:val="0"/>
        <w:adjustRightInd w:val="0"/>
        <w:jc w:val="both"/>
        <w:rPr>
          <w:rFonts w:ascii="Calibri" w:hAnsi="Calibri" w:cs="Calibri"/>
        </w:rPr>
      </w:pPr>
    </w:p>
    <w:p w14:paraId="7BE8CC27"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2CECE829" w14:textId="77777777" w:rsidR="00B52285" w:rsidRPr="00D617E2" w:rsidRDefault="00B52285" w:rsidP="00B52285">
      <w:pPr>
        <w:autoSpaceDE w:val="0"/>
        <w:autoSpaceDN w:val="0"/>
        <w:adjustRightInd w:val="0"/>
        <w:jc w:val="both"/>
        <w:rPr>
          <w:rFonts w:ascii="Calibri" w:hAnsi="Calibri" w:cs="Calibri"/>
        </w:rPr>
      </w:pPr>
    </w:p>
    <w:p w14:paraId="17932744"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We reserve the right to suspend a staff member until the investigation is concluded. Further action will be determined by the outcome of the investigation. </w:t>
      </w:r>
    </w:p>
    <w:p w14:paraId="1A6E2868"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i/>
        </w:rPr>
        <w:lastRenderedPageBreak/>
        <w:t>Founded allegations</w:t>
      </w:r>
      <w:r w:rsidRPr="00D617E2">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0F10E81D" w14:textId="77777777" w:rsidR="00B52285" w:rsidRPr="00D617E2" w:rsidRDefault="00B52285" w:rsidP="00B52285">
      <w:pPr>
        <w:autoSpaceDE w:val="0"/>
        <w:autoSpaceDN w:val="0"/>
        <w:adjustRightInd w:val="0"/>
        <w:jc w:val="both"/>
        <w:rPr>
          <w:rFonts w:ascii="Calibri" w:hAnsi="Calibri" w:cs="Calibri"/>
        </w:rPr>
      </w:pPr>
    </w:p>
    <w:p w14:paraId="16A55B35"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60A8BC58" w14:textId="77777777" w:rsidR="00B52285" w:rsidRPr="00D617E2" w:rsidRDefault="00B52285" w:rsidP="00B52285">
      <w:pPr>
        <w:autoSpaceDE w:val="0"/>
        <w:autoSpaceDN w:val="0"/>
        <w:adjustRightInd w:val="0"/>
        <w:jc w:val="both"/>
        <w:rPr>
          <w:rFonts w:ascii="Calibri" w:hAnsi="Calibri" w:cs="Calibri"/>
        </w:rPr>
      </w:pPr>
    </w:p>
    <w:p w14:paraId="444E6FBC"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i/>
        </w:rPr>
        <w:t>Unfounded allegations</w:t>
      </w:r>
      <w:r w:rsidRPr="00D617E2">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10214B21" w14:textId="77777777" w:rsidR="00B52285" w:rsidRPr="00D617E2" w:rsidRDefault="00B52285" w:rsidP="00B52285">
      <w:pPr>
        <w:autoSpaceDE w:val="0"/>
        <w:autoSpaceDN w:val="0"/>
        <w:adjustRightInd w:val="0"/>
        <w:jc w:val="both"/>
        <w:rPr>
          <w:rFonts w:ascii="Calibri" w:hAnsi="Calibri" w:cs="Calibri"/>
        </w:rPr>
      </w:pPr>
    </w:p>
    <w:p w14:paraId="684BDD92"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If the member of staff resigns during the investigation, we will inform DBS, Ofsted and the police, where appropriate.</w:t>
      </w:r>
    </w:p>
    <w:p w14:paraId="418006CD" w14:textId="77777777" w:rsidR="00B52285" w:rsidRPr="00D617E2" w:rsidRDefault="00B52285" w:rsidP="00B52285">
      <w:pPr>
        <w:autoSpaceDE w:val="0"/>
        <w:autoSpaceDN w:val="0"/>
        <w:adjustRightInd w:val="0"/>
        <w:jc w:val="both"/>
        <w:rPr>
          <w:rFonts w:ascii="Calibri" w:hAnsi="Calibri" w:cs="Calibri"/>
        </w:rPr>
      </w:pPr>
    </w:p>
    <w:p w14:paraId="6791BB5D" w14:textId="77777777" w:rsidR="00B52285" w:rsidRPr="00D617E2" w:rsidRDefault="00B52285" w:rsidP="00B52285">
      <w:pPr>
        <w:autoSpaceDE w:val="0"/>
        <w:autoSpaceDN w:val="0"/>
        <w:adjustRightInd w:val="0"/>
        <w:jc w:val="both"/>
        <w:rPr>
          <w:rFonts w:ascii="Calibri" w:hAnsi="Calibri" w:cs="Calibri"/>
          <w:highlight w:val="yellow"/>
        </w:rPr>
      </w:pPr>
      <w:r w:rsidRPr="00D617E2">
        <w:rPr>
          <w:rFonts w:ascii="Calibri" w:hAnsi="Calibri" w:cs="Calibri"/>
          <w:b/>
          <w:bCs/>
          <w:highlight w:val="yellow"/>
        </w:rPr>
        <w:t>Reporting the abuse or misuse of images of children</w:t>
      </w:r>
    </w:p>
    <w:p w14:paraId="5CCDD745" w14:textId="77777777" w:rsidR="00B52285" w:rsidRPr="00D617E2" w:rsidRDefault="00B52285" w:rsidP="00B52285">
      <w:pPr>
        <w:autoSpaceDE w:val="0"/>
        <w:autoSpaceDN w:val="0"/>
        <w:adjustRightInd w:val="0"/>
        <w:jc w:val="both"/>
        <w:rPr>
          <w:rFonts w:ascii="Calibri" w:hAnsi="Calibri" w:cs="Calibri"/>
          <w:highlight w:val="yellow"/>
        </w:rPr>
      </w:pPr>
      <w:r w:rsidRPr="00D617E2">
        <w:rPr>
          <w:rFonts w:ascii="Calibri" w:hAnsi="Calibri" w:cs="Calibri"/>
          <w:highlight w:val="yellow"/>
        </w:rPr>
        <w:t>If a member of staff, student or volunteer becomes aware of the abuse or misuse of images of children from the nursery, they must immediately notify the DSL who would need to review the information provided to decide on the next steps:</w:t>
      </w:r>
    </w:p>
    <w:p w14:paraId="5FC84EE7" w14:textId="77777777" w:rsidR="00B52285" w:rsidRPr="00D617E2" w:rsidRDefault="00B52285">
      <w:pPr>
        <w:pStyle w:val="ListParagraph"/>
        <w:numPr>
          <w:ilvl w:val="0"/>
          <w:numId w:val="39"/>
        </w:numPr>
        <w:autoSpaceDE w:val="0"/>
        <w:autoSpaceDN w:val="0"/>
        <w:adjustRightInd w:val="0"/>
        <w:jc w:val="both"/>
        <w:rPr>
          <w:rFonts w:ascii="Calibri" w:hAnsi="Calibri" w:cs="Calibri"/>
          <w:highlight w:val="yellow"/>
        </w:rPr>
      </w:pPr>
      <w:r w:rsidRPr="00D617E2">
        <w:rPr>
          <w:rFonts w:ascii="Calibri" w:hAnsi="Calibri" w:cs="Calibri"/>
          <w:highlight w:val="yellow"/>
        </w:rPr>
        <w:t>If the image(s) involve suspected child abuse or illegal imagery, DSL to report to the Internet Watch Foundation (IWF)</w:t>
      </w:r>
    </w:p>
    <w:p w14:paraId="2287CFC8" w14:textId="77777777" w:rsidR="00B52285" w:rsidRPr="00D617E2" w:rsidRDefault="00B52285">
      <w:pPr>
        <w:pStyle w:val="ListParagraph"/>
        <w:numPr>
          <w:ilvl w:val="0"/>
          <w:numId w:val="39"/>
        </w:numPr>
        <w:autoSpaceDE w:val="0"/>
        <w:autoSpaceDN w:val="0"/>
        <w:adjustRightInd w:val="0"/>
        <w:jc w:val="both"/>
        <w:rPr>
          <w:rFonts w:ascii="Calibri" w:hAnsi="Calibri" w:cs="Calibri"/>
          <w:highlight w:val="yellow"/>
        </w:rPr>
      </w:pPr>
      <w:r w:rsidRPr="00D617E2">
        <w:rPr>
          <w:rFonts w:ascii="Calibri" w:hAnsi="Calibri" w:cs="Calibri"/>
          <w:highlight w:val="yellow"/>
        </w:rPr>
        <w:t>If there are concerns regarding online abuse, extortion, or the ways individuals are communicating with children or staff online, DSL to report to the National Crime Agency CEOP Command</w:t>
      </w:r>
    </w:p>
    <w:p w14:paraId="4F3AF9A8" w14:textId="77777777" w:rsidR="00B52285" w:rsidRPr="00D617E2" w:rsidRDefault="00B52285">
      <w:pPr>
        <w:pStyle w:val="ListParagraph"/>
        <w:numPr>
          <w:ilvl w:val="0"/>
          <w:numId w:val="39"/>
        </w:numPr>
        <w:autoSpaceDE w:val="0"/>
        <w:autoSpaceDN w:val="0"/>
        <w:adjustRightInd w:val="0"/>
        <w:jc w:val="both"/>
        <w:rPr>
          <w:rFonts w:ascii="Calibri" w:hAnsi="Calibri" w:cs="Calibri"/>
          <w:highlight w:val="yellow"/>
        </w:rPr>
      </w:pPr>
      <w:r w:rsidRPr="00D617E2">
        <w:rPr>
          <w:rFonts w:ascii="Calibri" w:hAnsi="Calibri" w:cs="Calibri"/>
          <w:highlight w:val="yellow"/>
        </w:rPr>
        <w:t>If a child under 18 has had an explicit image shared online, DSL to support the child and/or their parents to use the Childline Report Remove Tool for IWF review and removal</w:t>
      </w:r>
    </w:p>
    <w:p w14:paraId="24887F3E" w14:textId="77777777" w:rsidR="00B52285" w:rsidRPr="00D617E2" w:rsidRDefault="00B52285">
      <w:pPr>
        <w:pStyle w:val="ListParagraph"/>
        <w:numPr>
          <w:ilvl w:val="0"/>
          <w:numId w:val="39"/>
        </w:numPr>
        <w:autoSpaceDE w:val="0"/>
        <w:autoSpaceDN w:val="0"/>
        <w:adjustRightInd w:val="0"/>
        <w:jc w:val="both"/>
        <w:rPr>
          <w:rFonts w:ascii="Calibri" w:hAnsi="Calibri" w:cs="Calibri"/>
          <w:highlight w:val="yellow"/>
        </w:rPr>
      </w:pPr>
      <w:r w:rsidRPr="00D617E2">
        <w:rPr>
          <w:rFonts w:ascii="Calibri" w:hAnsi="Calibri" w:cs="Calibri"/>
          <w:highlight w:val="yellow"/>
        </w:rPr>
        <w:t>Escalate safeguarding concerns to the LADO/MASH as required.</w:t>
      </w:r>
    </w:p>
    <w:p w14:paraId="238645DE" w14:textId="77777777" w:rsidR="00B52285" w:rsidRPr="00D617E2" w:rsidRDefault="00B52285" w:rsidP="00B52285">
      <w:pPr>
        <w:autoSpaceDE w:val="0"/>
        <w:autoSpaceDN w:val="0"/>
        <w:adjustRightInd w:val="0"/>
        <w:jc w:val="both"/>
        <w:rPr>
          <w:rFonts w:ascii="Calibri" w:hAnsi="Calibri" w:cs="Calibri"/>
          <w:color w:val="000000"/>
        </w:rPr>
      </w:pPr>
    </w:p>
    <w:p w14:paraId="71330F0A" w14:textId="77777777" w:rsidR="00B52285" w:rsidRPr="00D617E2" w:rsidRDefault="00B52285" w:rsidP="00B52285">
      <w:pPr>
        <w:rPr>
          <w:rFonts w:ascii="Calibri" w:hAnsi="Calibri" w:cs="Calibri"/>
          <w:b/>
          <w:bCs/>
        </w:rPr>
      </w:pPr>
      <w:bookmarkStart w:id="37" w:name="_Toc499020583"/>
      <w:bookmarkStart w:id="38" w:name="_Toc119397347"/>
      <w:r w:rsidRPr="00D617E2">
        <w:rPr>
          <w:rFonts w:ascii="Calibri" w:hAnsi="Calibri" w:cs="Calibri"/>
          <w:b/>
          <w:bCs/>
        </w:rPr>
        <w:t>Support for staff during safeguarding incidents</w:t>
      </w:r>
      <w:bookmarkEnd w:id="37"/>
      <w:bookmarkEnd w:id="38"/>
    </w:p>
    <w:p w14:paraId="4ED4F814"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The DSL will support staff throughout any of the processes listed above and will organise appropriate counselling should this be required. </w:t>
      </w:r>
    </w:p>
    <w:p w14:paraId="5B3E046F" w14:textId="77777777" w:rsidR="00B52285" w:rsidRPr="00D617E2" w:rsidRDefault="00B52285" w:rsidP="00B52285">
      <w:pPr>
        <w:autoSpaceDE w:val="0"/>
        <w:autoSpaceDN w:val="0"/>
        <w:adjustRightInd w:val="0"/>
        <w:jc w:val="both"/>
        <w:rPr>
          <w:rFonts w:ascii="Calibri" w:hAnsi="Calibri" w:cs="Calibri"/>
        </w:rPr>
      </w:pPr>
    </w:p>
    <w:p w14:paraId="753D091D"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rPr>
        <w:t xml:space="preserve">Any member of staff who has concerns about the content of this policy and its procedures, should speak to the DSL as </w:t>
      </w:r>
      <w:r w:rsidRPr="00D617E2">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9" w:name="_Toc499020572"/>
      <w:bookmarkStart w:id="40" w:name="_Toc119397348"/>
    </w:p>
    <w:p w14:paraId="419381DD" w14:textId="77777777" w:rsidR="00B52285" w:rsidRPr="00D617E2" w:rsidRDefault="00B52285" w:rsidP="00B52285">
      <w:pPr>
        <w:autoSpaceDE w:val="0"/>
        <w:autoSpaceDN w:val="0"/>
        <w:adjustRightInd w:val="0"/>
        <w:jc w:val="both"/>
        <w:rPr>
          <w:rFonts w:ascii="Calibri" w:hAnsi="Calibri" w:cs="Calibri"/>
          <w:color w:val="000000"/>
        </w:rPr>
      </w:pPr>
    </w:p>
    <w:p w14:paraId="52E9DD84" w14:textId="77777777" w:rsidR="00B52285" w:rsidRPr="00D617E2" w:rsidRDefault="00B52285" w:rsidP="00B52285">
      <w:pPr>
        <w:autoSpaceDE w:val="0"/>
        <w:autoSpaceDN w:val="0"/>
        <w:adjustRightInd w:val="0"/>
        <w:jc w:val="both"/>
        <w:rPr>
          <w:rFonts w:ascii="Calibri" w:hAnsi="Calibri" w:cs="Calibri"/>
          <w:bCs/>
        </w:rPr>
      </w:pPr>
      <w:r w:rsidRPr="00D617E2">
        <w:rPr>
          <w:rFonts w:ascii="Calibri" w:hAnsi="Calibri"/>
          <w:b/>
          <w:bCs/>
        </w:rPr>
        <w:t>Reporting procedure</w:t>
      </w:r>
      <w:bookmarkEnd w:id="39"/>
      <w:bookmarkEnd w:id="40"/>
    </w:p>
    <w:p w14:paraId="70E3EFCF"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D617E2">
        <w:rPr>
          <w:rFonts w:ascii="Calibri" w:hAnsi="Calibri" w:cs="Calibri"/>
        </w:rPr>
        <w:t xml:space="preserve">All concerns reported to staff will be pursued, regardless of the nature of the concern and to whom the allegation relates. </w:t>
      </w:r>
    </w:p>
    <w:p w14:paraId="7373D6C0" w14:textId="77777777" w:rsidR="00B52285" w:rsidRPr="00D617E2" w:rsidRDefault="00B52285" w:rsidP="00B52285">
      <w:pPr>
        <w:jc w:val="both"/>
        <w:rPr>
          <w:rFonts w:ascii="Calibri" w:eastAsia="Calibri" w:hAnsi="Calibri" w:cs="Calibri"/>
          <w:b/>
        </w:rPr>
      </w:pPr>
    </w:p>
    <w:p w14:paraId="3E027C03" w14:textId="77777777" w:rsidR="00B52285" w:rsidRPr="00D617E2" w:rsidRDefault="00B52285" w:rsidP="00B52285">
      <w:pPr>
        <w:jc w:val="both"/>
        <w:rPr>
          <w:rFonts w:ascii="Calibri" w:eastAsia="Calibri" w:hAnsi="Calibri" w:cs="Calibri"/>
        </w:rPr>
      </w:pPr>
      <w:r w:rsidRPr="00D617E2">
        <w:rPr>
          <w:rFonts w:ascii="Calibri" w:eastAsia="Calibri" w:hAnsi="Calibri" w:cs="Calibri"/>
        </w:rPr>
        <w:lastRenderedPageBreak/>
        <w:t>All staff have a responsibility to report safeguarding and child protection concerns and suspicions of abuse. These concerns will be discussed with the DSL as soon as possible, as follows:</w:t>
      </w:r>
    </w:p>
    <w:p w14:paraId="005C471A" w14:textId="77777777" w:rsidR="00B52285" w:rsidRPr="00D617E2" w:rsidRDefault="00B52285" w:rsidP="00B52285">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B52285" w:rsidRPr="00D617E2" w14:paraId="27FCE9DD" w14:textId="77777777" w:rsidTr="00ED18E6">
        <w:trPr>
          <w:trHeight w:val="465"/>
        </w:trPr>
        <w:tc>
          <w:tcPr>
            <w:tcW w:w="972" w:type="dxa"/>
            <w:shd w:val="clear" w:color="auto" w:fill="F2F2F2" w:themeFill="background1" w:themeFillShade="F2"/>
            <w:vAlign w:val="center"/>
          </w:tcPr>
          <w:p w14:paraId="6F2052E9" w14:textId="77777777" w:rsidR="00B52285" w:rsidRPr="00D617E2" w:rsidRDefault="00B52285" w:rsidP="00ED18E6">
            <w:pPr>
              <w:autoSpaceDE w:val="0"/>
              <w:autoSpaceDN w:val="0"/>
              <w:adjustRightInd w:val="0"/>
              <w:jc w:val="both"/>
              <w:rPr>
                <w:rFonts w:ascii="Calibri" w:eastAsia="Calibri" w:hAnsi="Calibri" w:cs="Calibri"/>
                <w:b/>
                <w:sz w:val="22"/>
                <w:szCs w:val="22"/>
                <w:lang w:eastAsia="en-US"/>
              </w:rPr>
            </w:pPr>
            <w:bookmarkStart w:id="41" w:name="_Toc499020579"/>
          </w:p>
        </w:tc>
        <w:tc>
          <w:tcPr>
            <w:tcW w:w="4022" w:type="dxa"/>
            <w:shd w:val="clear" w:color="auto" w:fill="F2F2F2" w:themeFill="background1" w:themeFillShade="F2"/>
            <w:vAlign w:val="center"/>
          </w:tcPr>
          <w:p w14:paraId="4619A3C4" w14:textId="77777777" w:rsidR="00B52285" w:rsidRPr="00D617E2" w:rsidRDefault="00B52285" w:rsidP="00ED18E6">
            <w:pPr>
              <w:spacing w:after="200"/>
              <w:contextualSpacing/>
              <w:jc w:val="center"/>
              <w:rPr>
                <w:rFonts w:ascii="Calibri" w:eastAsia="+mn-ea" w:hAnsi="Calibri" w:cs="Calibri"/>
                <w:b/>
                <w:bCs/>
              </w:rPr>
            </w:pPr>
            <w:r w:rsidRPr="00D617E2">
              <w:rPr>
                <w:rFonts w:ascii="Calibri" w:eastAsia="+mn-ea" w:hAnsi="Calibri" w:cs="Calibri"/>
                <w:b/>
                <w:bCs/>
              </w:rPr>
              <w:t>Staff member role</w:t>
            </w:r>
          </w:p>
          <w:p w14:paraId="60AC6673" w14:textId="77777777" w:rsidR="00B52285" w:rsidRPr="00D617E2" w:rsidRDefault="00B52285" w:rsidP="00ED18E6">
            <w:pPr>
              <w:spacing w:after="200"/>
              <w:contextualSpacing/>
              <w:jc w:val="center"/>
              <w:rPr>
                <w:rFonts w:ascii="Calibri" w:eastAsia="+mn-ea" w:hAnsi="Calibri" w:cs="Calibri"/>
              </w:rPr>
            </w:pPr>
            <w:r w:rsidRPr="00D617E2">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50E33839" w14:textId="77777777" w:rsidR="00B52285" w:rsidRPr="00D617E2" w:rsidRDefault="00B52285" w:rsidP="00ED18E6">
            <w:pPr>
              <w:jc w:val="center"/>
              <w:rPr>
                <w:rFonts w:ascii="Calibri" w:eastAsia="Calibri" w:hAnsi="Calibri" w:cs="Calibri"/>
                <w:b/>
                <w:bCs/>
              </w:rPr>
            </w:pPr>
            <w:r w:rsidRPr="00D617E2">
              <w:rPr>
                <w:rFonts w:ascii="Calibri" w:eastAsia="Calibri" w:hAnsi="Calibri" w:cs="Calibri"/>
                <w:b/>
                <w:bCs/>
              </w:rPr>
              <w:t>DSL role</w:t>
            </w:r>
          </w:p>
          <w:p w14:paraId="37F0B282" w14:textId="77777777" w:rsidR="00B52285" w:rsidRPr="00D617E2" w:rsidRDefault="00B52285" w:rsidP="00ED18E6">
            <w:pPr>
              <w:jc w:val="center"/>
              <w:rPr>
                <w:rFonts w:ascii="Calibri" w:eastAsia="Calibri" w:hAnsi="Calibri" w:cs="Calibri"/>
                <w:b/>
                <w:bCs/>
              </w:rPr>
            </w:pPr>
            <w:r w:rsidRPr="00D617E2">
              <w:rPr>
                <w:rFonts w:ascii="Calibri" w:eastAsia="+mn-ea" w:hAnsi="Calibri" w:cs="Calibri"/>
              </w:rPr>
              <w:t>on receiving information that causes a safeguarding concern</w:t>
            </w:r>
          </w:p>
        </w:tc>
      </w:tr>
      <w:tr w:rsidR="00B52285" w:rsidRPr="00D617E2" w14:paraId="22AA5532" w14:textId="77777777" w:rsidTr="00ED18E6">
        <w:trPr>
          <w:trHeight w:val="465"/>
        </w:trPr>
        <w:tc>
          <w:tcPr>
            <w:tcW w:w="972" w:type="dxa"/>
            <w:shd w:val="clear" w:color="auto" w:fill="F2F2F2" w:themeFill="background1" w:themeFillShade="F2"/>
            <w:vAlign w:val="center"/>
          </w:tcPr>
          <w:p w14:paraId="2CA48573"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1</w:t>
            </w:r>
          </w:p>
        </w:tc>
        <w:tc>
          <w:tcPr>
            <w:tcW w:w="4022" w:type="dxa"/>
            <w:vAlign w:val="center"/>
          </w:tcPr>
          <w:p w14:paraId="3EA04F2A" w14:textId="77777777" w:rsidR="00B52285" w:rsidRPr="00D617E2" w:rsidRDefault="00B52285">
            <w:pPr>
              <w:pStyle w:val="ListParagraph"/>
              <w:numPr>
                <w:ilvl w:val="0"/>
                <w:numId w:val="30"/>
              </w:numPr>
              <w:spacing w:after="200"/>
              <w:ind w:left="360"/>
              <w:contextualSpacing/>
              <w:rPr>
                <w:rFonts w:asciiTheme="minorHAnsi" w:eastAsia="+mn-ea" w:hAnsiTheme="minorHAnsi" w:cstheme="minorHAnsi"/>
              </w:rPr>
            </w:pPr>
            <w:r w:rsidRPr="00D617E2">
              <w:rPr>
                <w:rFonts w:asciiTheme="minorHAnsi" w:eastAsia="+mn-ea" w:hAnsiTheme="minorHAnsi" w:cstheme="minorHAnsi"/>
              </w:rPr>
              <w:t>Contact the DSL immediately. This must be a verbal conversation to ensure the concern is clearly understood and action is taken</w:t>
            </w:r>
          </w:p>
          <w:p w14:paraId="2709D58D" w14:textId="77777777" w:rsidR="00B52285" w:rsidRPr="00D617E2" w:rsidRDefault="00B52285">
            <w:pPr>
              <w:pStyle w:val="ListParagraph"/>
              <w:numPr>
                <w:ilvl w:val="0"/>
                <w:numId w:val="30"/>
              </w:numPr>
              <w:ind w:left="360"/>
              <w:rPr>
                <w:rFonts w:ascii="Calibri" w:eastAsia="Calibri" w:hAnsi="Calibri" w:cs="Calibri"/>
              </w:rPr>
            </w:pPr>
            <w:r w:rsidRPr="00D617E2">
              <w:rPr>
                <w:rFonts w:asciiTheme="minorHAnsi" w:eastAsia="+mn-ea" w:hAnsiTheme="minorHAnsi" w:cstheme="minorBidi"/>
              </w:rPr>
              <w:t>If the DSL is unavailable, contact the Deputy DSL, LSP, NSPCC, social services or police until you are able to have a verbal conversation</w:t>
            </w:r>
            <w:r w:rsidRPr="00D617E2">
              <w:rPr>
                <w:rFonts w:ascii="Calibri" w:eastAsia="Calibri" w:hAnsi="Calibri" w:cs="Calibri"/>
              </w:rPr>
              <w:t xml:space="preserve"> </w:t>
            </w:r>
          </w:p>
          <w:p w14:paraId="3F524D27" w14:textId="77777777" w:rsidR="00B52285" w:rsidRPr="00D617E2" w:rsidRDefault="00B52285">
            <w:pPr>
              <w:pStyle w:val="ListParagraph"/>
              <w:numPr>
                <w:ilvl w:val="0"/>
                <w:numId w:val="30"/>
              </w:numPr>
              <w:ind w:left="360"/>
              <w:rPr>
                <w:rFonts w:asciiTheme="minorHAnsi" w:eastAsia="+mn-ea" w:hAnsiTheme="minorHAnsi" w:cstheme="minorBidi"/>
              </w:rPr>
            </w:pPr>
            <w:r w:rsidRPr="00D617E2">
              <w:rPr>
                <w:rFonts w:ascii="Calibri" w:eastAsia="Calibri" w:hAnsi="Calibri" w:cs="Calibri"/>
              </w:rPr>
              <w:t xml:space="preserve">For children who arrive at nursery with an existing injury, an ‘incident outside nursery’ form will be completed. </w:t>
            </w:r>
            <w:r w:rsidRPr="00D617E2">
              <w:rPr>
                <w:rFonts w:ascii="Calibri" w:eastAsia="Arial" w:hAnsi="Calibri" w:cs="Calibri"/>
              </w:rPr>
              <w:t>If there are queries or concerns regarding the injury or information given, follow these procedures</w:t>
            </w:r>
          </w:p>
        </w:tc>
        <w:tc>
          <w:tcPr>
            <w:tcW w:w="4022" w:type="dxa"/>
          </w:tcPr>
          <w:p w14:paraId="53669D38"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it is believed a child is in immediate danger, contact the police </w:t>
            </w:r>
          </w:p>
        </w:tc>
      </w:tr>
      <w:tr w:rsidR="00B52285" w:rsidRPr="00D617E2" w14:paraId="5E3F1C9C" w14:textId="77777777" w:rsidTr="00ED18E6">
        <w:trPr>
          <w:trHeight w:val="983"/>
        </w:trPr>
        <w:tc>
          <w:tcPr>
            <w:tcW w:w="972" w:type="dxa"/>
            <w:shd w:val="clear" w:color="auto" w:fill="F2F2F2" w:themeFill="background1" w:themeFillShade="F2"/>
            <w:vAlign w:val="center"/>
          </w:tcPr>
          <w:p w14:paraId="7B932F8F"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2</w:t>
            </w:r>
          </w:p>
        </w:tc>
        <w:tc>
          <w:tcPr>
            <w:tcW w:w="4022" w:type="dxa"/>
          </w:tcPr>
          <w:p w14:paraId="58947D54" w14:textId="77777777" w:rsidR="00B52285" w:rsidRPr="00D617E2" w:rsidRDefault="00B52285">
            <w:pPr>
              <w:pStyle w:val="ListParagraph"/>
              <w:numPr>
                <w:ilvl w:val="0"/>
                <w:numId w:val="30"/>
              </w:numPr>
              <w:spacing w:after="200"/>
              <w:ind w:left="360"/>
              <w:contextualSpacing/>
              <w:rPr>
                <w:rFonts w:ascii="Calibri" w:eastAsia="Calibri" w:hAnsi="Calibri" w:cs="Calibri"/>
                <w:lang w:eastAsia="en-US"/>
              </w:rPr>
            </w:pPr>
            <w:r w:rsidRPr="00D617E2">
              <w:rPr>
                <w:rFonts w:asciiTheme="minorHAnsi" w:eastAsia="+mn-ea" w:hAnsiTheme="minorHAnsi" w:cstheme="minorHAnsi"/>
              </w:rPr>
              <w:t>Write an objective report including:</w:t>
            </w:r>
          </w:p>
          <w:p w14:paraId="5398ED6F"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Child's name and address</w:t>
            </w:r>
          </w:p>
          <w:p w14:paraId="2CD9A713"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Age and date of birth</w:t>
            </w:r>
          </w:p>
          <w:p w14:paraId="34EB3F06"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Date, time and location of the observation or disclosure</w:t>
            </w:r>
          </w:p>
          <w:p w14:paraId="3FDD88B8"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Exact words spoken by the child (as close to word-for-word as possible) and non-verbal communication</w:t>
            </w:r>
          </w:p>
          <w:p w14:paraId="30D2D5E2" w14:textId="77777777" w:rsidR="00B52285" w:rsidRPr="00D617E2" w:rsidRDefault="00B52285">
            <w:pPr>
              <w:pStyle w:val="ListParagraph"/>
              <w:numPr>
                <w:ilvl w:val="0"/>
                <w:numId w:val="32"/>
              </w:numPr>
              <w:ind w:left="720"/>
              <w:rPr>
                <w:rFonts w:ascii="Calibri" w:eastAsia="Calibri" w:hAnsi="Calibri" w:cs="Calibri"/>
              </w:rPr>
            </w:pPr>
            <w:r w:rsidRPr="00D617E2">
              <w:rPr>
                <w:rFonts w:asciiTheme="minorHAnsi" w:eastAsia="+mn-ea" w:hAnsiTheme="minorHAnsi" w:cstheme="minorHAnsi"/>
              </w:rPr>
              <w:t>Outline of the concern</w:t>
            </w:r>
            <w:r w:rsidRPr="00D617E2">
              <w:rPr>
                <w:rFonts w:ascii="Calibri" w:eastAsia="Arial" w:hAnsi="Calibri" w:cs="Calibri"/>
              </w:rPr>
              <w:t xml:space="preserve"> </w:t>
            </w:r>
          </w:p>
          <w:p w14:paraId="23640D2E"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Exact position and type of any injuries or marks seen</w:t>
            </w:r>
          </w:p>
          <w:p w14:paraId="505A5B87"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Exact observation of any incident or concern reported and the names of any other person present at the time</w:t>
            </w:r>
          </w:p>
          <w:p w14:paraId="35761E43" w14:textId="77777777" w:rsidR="00B52285" w:rsidRPr="00D617E2" w:rsidRDefault="00B52285">
            <w:pPr>
              <w:pStyle w:val="ListParagraph"/>
              <w:numPr>
                <w:ilvl w:val="0"/>
                <w:numId w:val="32"/>
              </w:numPr>
              <w:spacing w:after="200"/>
              <w:ind w:left="720"/>
              <w:contextualSpacing/>
              <w:rPr>
                <w:rFonts w:ascii="Calibri" w:eastAsia="Calibri" w:hAnsi="Calibri" w:cs="Calibri"/>
                <w:lang w:eastAsia="en-US"/>
              </w:rPr>
            </w:pPr>
            <w:r w:rsidRPr="00D617E2">
              <w:rPr>
                <w:rFonts w:asciiTheme="minorHAnsi" w:eastAsia="+mn-ea" w:hAnsiTheme="minorHAnsi" w:cstheme="minorHAnsi"/>
              </w:rPr>
              <w:t>Any known confidentiality issues</w:t>
            </w:r>
          </w:p>
          <w:p w14:paraId="0F73D07A"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Signature and date of person making the report and the DSL or other nominated individual receiving the report</w:t>
            </w:r>
          </w:p>
        </w:tc>
        <w:tc>
          <w:tcPr>
            <w:tcW w:w="4022" w:type="dxa"/>
            <w:vAlign w:val="center"/>
          </w:tcPr>
          <w:p w14:paraId="69118D84" w14:textId="77777777" w:rsidR="00B52285" w:rsidRPr="00D617E2" w:rsidRDefault="00B52285">
            <w:pPr>
              <w:pStyle w:val="ListParagraph"/>
              <w:numPr>
                <w:ilvl w:val="0"/>
                <w:numId w:val="30"/>
              </w:numPr>
              <w:spacing w:after="200"/>
              <w:ind w:left="360"/>
              <w:contextualSpacing/>
              <w:rPr>
                <w:rFonts w:ascii="Calibri" w:eastAsia="Calibri" w:hAnsi="Calibri" w:cs="Calibri"/>
                <w:lang w:eastAsia="en-US"/>
              </w:rPr>
            </w:pPr>
            <w:r w:rsidRPr="00D617E2">
              <w:rPr>
                <w:rFonts w:ascii="Calibri" w:eastAsia="Calibri" w:hAnsi="Calibri" w:cs="Calibri"/>
                <w:lang w:eastAsia="en-US"/>
              </w:rPr>
              <w:t>Sign and date report received from staff member</w:t>
            </w:r>
          </w:p>
          <w:p w14:paraId="616EFFCE" w14:textId="77777777" w:rsidR="00B52285" w:rsidRPr="00D617E2" w:rsidRDefault="00B52285">
            <w:pPr>
              <w:pStyle w:val="ListParagraph"/>
              <w:numPr>
                <w:ilvl w:val="0"/>
                <w:numId w:val="30"/>
              </w:numPr>
              <w:spacing w:after="200"/>
              <w:ind w:left="360"/>
              <w:contextualSpacing/>
              <w:rPr>
                <w:rFonts w:ascii="Calibri" w:eastAsia="Calibri" w:hAnsi="Calibri" w:cs="Calibri"/>
                <w:lang w:eastAsia="en-US"/>
              </w:rPr>
            </w:pPr>
            <w:r w:rsidRPr="00D617E2">
              <w:rPr>
                <w:rFonts w:ascii="Calibri" w:eastAsia="Calibri" w:hAnsi="Calibri" w:cs="Calibri"/>
                <w:lang w:eastAsia="en-US"/>
              </w:rPr>
              <w:t>Securely store the information according to the nursery procedures</w:t>
            </w:r>
          </w:p>
          <w:p w14:paraId="7A586F87"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2DBB8B40"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0ED9DDCF" w14:textId="77777777" w:rsidR="00B52285" w:rsidRPr="00D617E2" w:rsidRDefault="00B52285">
            <w:pPr>
              <w:pStyle w:val="ListParagraph"/>
              <w:numPr>
                <w:ilvl w:val="0"/>
                <w:numId w:val="30"/>
              </w:numPr>
              <w:ind w:left="360"/>
              <w:rPr>
                <w:rFonts w:ascii="Calibri" w:hAnsi="Calibri" w:cs="Calibri"/>
                <w:iCs/>
              </w:rPr>
            </w:pPr>
            <w:r w:rsidRPr="00D617E2">
              <w:rPr>
                <w:rFonts w:ascii="Calibri" w:eastAsia="Arial" w:hAnsi="Calibri" w:cs="Calibri"/>
              </w:rPr>
              <w:t>A full investigation into any allegation will be carried out by the appropriate professionals to determine how this will be handled</w:t>
            </w:r>
          </w:p>
          <w:p w14:paraId="571F1395"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lastRenderedPageBreak/>
              <w:t>Note any actions requested by LADO / Ofsted and follow any instructions received</w:t>
            </w:r>
          </w:p>
        </w:tc>
      </w:tr>
      <w:tr w:rsidR="00B52285" w:rsidRPr="00D617E2" w14:paraId="74A3DAC6" w14:textId="77777777" w:rsidTr="00ED18E6">
        <w:tc>
          <w:tcPr>
            <w:tcW w:w="972" w:type="dxa"/>
            <w:shd w:val="clear" w:color="auto" w:fill="F2F2F2" w:themeFill="background1" w:themeFillShade="F2"/>
            <w:vAlign w:val="center"/>
          </w:tcPr>
          <w:p w14:paraId="36397293"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lastRenderedPageBreak/>
              <w:t>Step 3</w:t>
            </w:r>
          </w:p>
        </w:tc>
        <w:tc>
          <w:tcPr>
            <w:tcW w:w="4022" w:type="dxa"/>
          </w:tcPr>
          <w:p w14:paraId="54ED4C70" w14:textId="77777777" w:rsidR="00B52285" w:rsidRPr="00D617E2" w:rsidRDefault="00B52285">
            <w:pPr>
              <w:pStyle w:val="ListParagraph"/>
              <w:numPr>
                <w:ilvl w:val="0"/>
                <w:numId w:val="36"/>
              </w:numPr>
              <w:spacing w:after="200"/>
              <w:contextualSpacing/>
              <w:rPr>
                <w:rFonts w:ascii="Calibri" w:eastAsia="+mn-ea" w:hAnsi="Calibri" w:cs="Calibri"/>
                <w:color w:val="000000"/>
              </w:rPr>
            </w:pPr>
            <w:r w:rsidRPr="00D617E2">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2E9A5921" w14:textId="77777777" w:rsidR="00B52285" w:rsidRPr="00D617E2" w:rsidRDefault="00B52285">
            <w:pPr>
              <w:pStyle w:val="ListParagraph"/>
              <w:numPr>
                <w:ilvl w:val="0"/>
                <w:numId w:val="36"/>
              </w:numPr>
              <w:spacing w:after="200"/>
              <w:contextualSpacing/>
              <w:rPr>
                <w:rFonts w:ascii="Calibri" w:eastAsia="+mn-ea" w:hAnsi="Calibri" w:cs="Calibri"/>
                <w:color w:val="000000"/>
              </w:rPr>
            </w:pPr>
            <w:r w:rsidRPr="00D617E2">
              <w:rPr>
                <w:rFonts w:ascii="Calibri" w:eastAsia="Arial" w:hAnsi="Calibri" w:cs="Calibri"/>
              </w:rPr>
              <w:t>Follow all instructions from the Local Authority children’s social care team and/or Ofsted, co-operating where required</w:t>
            </w:r>
          </w:p>
        </w:tc>
        <w:tc>
          <w:tcPr>
            <w:tcW w:w="4022" w:type="dxa"/>
            <w:vAlign w:val="center"/>
          </w:tcPr>
          <w:p w14:paraId="725A04CD" w14:textId="77777777" w:rsidR="00B52285" w:rsidRPr="00D617E2" w:rsidRDefault="00B52285">
            <w:pPr>
              <w:pStyle w:val="ListParagraph"/>
              <w:numPr>
                <w:ilvl w:val="0"/>
                <w:numId w:val="30"/>
              </w:numPr>
              <w:spacing w:after="200"/>
              <w:ind w:left="360"/>
              <w:contextualSpacing/>
              <w:rPr>
                <w:rFonts w:ascii="Calibri" w:eastAsia="+mn-ea" w:hAnsi="Calibri" w:cs="Calibri"/>
                <w:color w:val="000000"/>
              </w:rPr>
            </w:pPr>
            <w:r w:rsidRPr="00D617E2">
              <w:rPr>
                <w:rFonts w:ascii="Calibri" w:eastAsia="+mn-ea" w:hAnsi="Calibri" w:cs="Calibri"/>
                <w:color w:val="000000"/>
              </w:rPr>
              <w:t>If appropriate, discuss the concerns or incidents with parent(s), unless it is believed that this would place the child at greater risk of harm</w:t>
            </w:r>
          </w:p>
          <w:p w14:paraId="0277270F" w14:textId="77777777" w:rsidR="00B52285" w:rsidRPr="00D617E2" w:rsidRDefault="00B52285">
            <w:pPr>
              <w:pStyle w:val="ListParagraph"/>
              <w:numPr>
                <w:ilvl w:val="0"/>
                <w:numId w:val="30"/>
              </w:numPr>
              <w:spacing w:after="200"/>
              <w:ind w:left="360"/>
              <w:contextualSpacing/>
              <w:rPr>
                <w:rFonts w:ascii="Calibri" w:eastAsia="Calibri" w:hAnsi="Calibri" w:cs="Calibri"/>
              </w:rPr>
            </w:pPr>
            <w:r w:rsidRPr="00D617E2">
              <w:rPr>
                <w:rFonts w:ascii="Calibri" w:eastAsia="+mn-ea" w:hAnsi="Calibri" w:cs="Calibri"/>
                <w:color w:val="000000"/>
              </w:rPr>
              <w:t>Record all discussions (remember parents will have access to these records on request in line with GDPR and data protection guidelines)</w:t>
            </w:r>
          </w:p>
          <w:p w14:paraId="30222438" w14:textId="77777777" w:rsidR="00B52285" w:rsidRPr="00D617E2" w:rsidRDefault="00B52285">
            <w:pPr>
              <w:pStyle w:val="ListParagraph"/>
              <w:numPr>
                <w:ilvl w:val="0"/>
                <w:numId w:val="30"/>
              </w:numPr>
              <w:ind w:left="360"/>
              <w:rPr>
                <w:rFonts w:ascii="Calibri" w:eastAsia="Calibri" w:hAnsi="Calibri" w:cs="Calibri"/>
              </w:rPr>
            </w:pPr>
            <w:r w:rsidRPr="00D617E2">
              <w:rPr>
                <w:rFonts w:ascii="Calibri" w:eastAsia="Arial" w:hAnsi="Calibri" w:cs="Calibri"/>
              </w:rPr>
              <w:t>Follow all instructions from the Local Authority children’s social care team and/or Ofsted, co-operating where required</w:t>
            </w:r>
          </w:p>
          <w:p w14:paraId="28D453E9" w14:textId="77777777" w:rsidR="00B52285" w:rsidRPr="00D617E2" w:rsidRDefault="00B52285">
            <w:pPr>
              <w:pStyle w:val="ListParagraph"/>
              <w:numPr>
                <w:ilvl w:val="0"/>
                <w:numId w:val="30"/>
              </w:numPr>
              <w:ind w:left="360"/>
              <w:rPr>
                <w:rFonts w:ascii="Calibri" w:eastAsia="Calibri" w:hAnsi="Calibri" w:cs="Calibri"/>
              </w:rPr>
            </w:pPr>
            <w:r w:rsidRPr="00D617E2">
              <w:rPr>
                <w:rFonts w:ascii="Calibri" w:hAnsi="Calibri" w:cs="Calibri"/>
                <w:iCs/>
              </w:rPr>
              <w:t xml:space="preserve">Record information and actions taken </w:t>
            </w:r>
          </w:p>
        </w:tc>
      </w:tr>
      <w:tr w:rsidR="00B52285" w:rsidRPr="00D617E2" w14:paraId="439141B0" w14:textId="77777777" w:rsidTr="00ED18E6">
        <w:tc>
          <w:tcPr>
            <w:tcW w:w="972" w:type="dxa"/>
            <w:shd w:val="clear" w:color="auto" w:fill="F2F2F2" w:themeFill="background1" w:themeFillShade="F2"/>
            <w:vAlign w:val="center"/>
          </w:tcPr>
          <w:p w14:paraId="4D0CC28F"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4</w:t>
            </w:r>
          </w:p>
        </w:tc>
        <w:tc>
          <w:tcPr>
            <w:tcW w:w="4022" w:type="dxa"/>
            <w:vAlign w:val="center"/>
          </w:tcPr>
          <w:p w14:paraId="7D90BFB0" w14:textId="77777777" w:rsidR="00B52285" w:rsidRPr="00D617E2" w:rsidRDefault="00B52285" w:rsidP="00ED18E6">
            <w:pPr>
              <w:rPr>
                <w:rFonts w:ascii="Calibri" w:hAnsi="Calibri" w:cs="Calibri"/>
                <w:iCs/>
              </w:rPr>
            </w:pPr>
          </w:p>
        </w:tc>
        <w:tc>
          <w:tcPr>
            <w:tcW w:w="4022" w:type="dxa"/>
            <w:vAlign w:val="center"/>
          </w:tcPr>
          <w:p w14:paraId="3516B7AD"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B52285" w:rsidRPr="00D617E2" w14:paraId="6CB304F1" w14:textId="77777777" w:rsidTr="00ED18E6">
        <w:tc>
          <w:tcPr>
            <w:tcW w:w="972" w:type="dxa"/>
            <w:shd w:val="clear" w:color="auto" w:fill="F2F2F2" w:themeFill="background1" w:themeFillShade="F2"/>
            <w:vAlign w:val="center"/>
          </w:tcPr>
          <w:p w14:paraId="3691CE9C"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5</w:t>
            </w:r>
          </w:p>
        </w:tc>
        <w:tc>
          <w:tcPr>
            <w:tcW w:w="4022" w:type="dxa"/>
            <w:vAlign w:val="center"/>
          </w:tcPr>
          <w:p w14:paraId="12B01010" w14:textId="77777777" w:rsidR="00B52285" w:rsidRPr="00D617E2" w:rsidRDefault="00B52285" w:rsidP="00ED18E6">
            <w:pPr>
              <w:rPr>
                <w:rFonts w:ascii="Calibri" w:hAnsi="Calibri" w:cs="Calibri"/>
                <w:iCs/>
              </w:rPr>
            </w:pPr>
          </w:p>
        </w:tc>
        <w:tc>
          <w:tcPr>
            <w:tcW w:w="4022" w:type="dxa"/>
            <w:vAlign w:val="center"/>
          </w:tcPr>
          <w:p w14:paraId="0765040B"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the Local Authority children’s social care team have not been in contact within the timeframe set out in Working Together to Safeguard Children, it must be followed up </w:t>
            </w:r>
          </w:p>
          <w:p w14:paraId="4958BF63"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Never assume that action has been taken</w:t>
            </w:r>
          </w:p>
        </w:tc>
      </w:tr>
      <w:tr w:rsidR="00B52285" w:rsidRPr="00D617E2" w14:paraId="220473FC" w14:textId="77777777" w:rsidTr="00ED18E6">
        <w:trPr>
          <w:trHeight w:val="560"/>
        </w:trPr>
        <w:tc>
          <w:tcPr>
            <w:tcW w:w="972" w:type="dxa"/>
            <w:shd w:val="clear" w:color="auto" w:fill="F2F2F2" w:themeFill="background1" w:themeFillShade="F2"/>
            <w:vAlign w:val="center"/>
          </w:tcPr>
          <w:p w14:paraId="2AD1726F"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6</w:t>
            </w:r>
          </w:p>
        </w:tc>
        <w:tc>
          <w:tcPr>
            <w:tcW w:w="8044" w:type="dxa"/>
            <w:gridSpan w:val="2"/>
            <w:vAlign w:val="center"/>
          </w:tcPr>
          <w:p w14:paraId="401FE0EB" w14:textId="77777777" w:rsidR="00B52285" w:rsidRPr="00D617E2" w:rsidRDefault="00B52285">
            <w:pPr>
              <w:pStyle w:val="ListParagraph"/>
              <w:numPr>
                <w:ilvl w:val="0"/>
                <w:numId w:val="30"/>
              </w:numPr>
              <w:autoSpaceDE w:val="0"/>
              <w:autoSpaceDN w:val="0"/>
              <w:adjustRightInd w:val="0"/>
              <w:ind w:left="357" w:hanging="357"/>
              <w:contextualSpacing/>
              <w:rPr>
                <w:rFonts w:ascii="Calibri" w:eastAsia="Calibri" w:hAnsi="Calibri" w:cs="Calibri"/>
                <w:lang w:eastAsia="en-US"/>
              </w:rPr>
            </w:pPr>
            <w:r w:rsidRPr="00D617E2">
              <w:rPr>
                <w:rFonts w:ascii="Calibri" w:eastAsia="Calibri" w:hAnsi="Calibri" w:cs="Calibri"/>
                <w:lang w:eastAsia="en-US"/>
              </w:rPr>
              <w:t>Safeguarding procedures will be reviewed to ensure the process has been applied in line with the policy</w:t>
            </w:r>
          </w:p>
        </w:tc>
      </w:tr>
    </w:tbl>
    <w:p w14:paraId="1FE25182" w14:textId="77777777" w:rsidR="00B52285" w:rsidRPr="00D617E2" w:rsidRDefault="00B52285" w:rsidP="00B52285">
      <w:pPr>
        <w:jc w:val="both"/>
        <w:rPr>
          <w:rFonts w:ascii="Calibri" w:hAnsi="Calibri" w:cs="Calibri"/>
        </w:rPr>
      </w:pPr>
    </w:p>
    <w:p w14:paraId="485D9C3A" w14:textId="77777777" w:rsidR="00B52285" w:rsidRPr="00D617E2" w:rsidRDefault="00B52285" w:rsidP="00B52285">
      <w:pPr>
        <w:jc w:val="both"/>
        <w:rPr>
          <w:rFonts w:ascii="Calibri" w:hAnsi="Calibri" w:cs="Calibri"/>
          <w:color w:val="000000"/>
        </w:rPr>
      </w:pPr>
      <w:r w:rsidRPr="00D617E2">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4A3F3928" w14:textId="77777777" w:rsidR="00B52285" w:rsidRDefault="00B52285" w:rsidP="00B52285">
      <w:pPr>
        <w:jc w:val="both"/>
        <w:rPr>
          <w:rFonts w:ascii="Calibri" w:hAnsi="Calibri" w:cs="Calibri"/>
          <w:sz w:val="28"/>
        </w:rPr>
      </w:pPr>
    </w:p>
    <w:p w14:paraId="5410D6A5" w14:textId="77777777" w:rsidR="0019239E" w:rsidRDefault="0019239E" w:rsidP="00B52285">
      <w:pPr>
        <w:jc w:val="both"/>
        <w:rPr>
          <w:rFonts w:ascii="Calibri" w:hAnsi="Calibri" w:cs="Calibri"/>
          <w:sz w:val="28"/>
        </w:rPr>
      </w:pPr>
    </w:p>
    <w:p w14:paraId="249CDA0C" w14:textId="77777777" w:rsidR="0019239E" w:rsidRDefault="0019239E" w:rsidP="00B52285">
      <w:pPr>
        <w:jc w:val="both"/>
        <w:rPr>
          <w:rFonts w:ascii="Calibri" w:hAnsi="Calibri" w:cs="Calibri"/>
          <w:sz w:val="28"/>
        </w:rPr>
      </w:pPr>
    </w:p>
    <w:p w14:paraId="13317C9B" w14:textId="77777777" w:rsidR="0019239E" w:rsidRDefault="0019239E" w:rsidP="00B52285">
      <w:pPr>
        <w:jc w:val="both"/>
        <w:rPr>
          <w:rFonts w:ascii="Calibri" w:hAnsi="Calibri" w:cs="Calibri"/>
          <w:sz w:val="28"/>
        </w:rPr>
      </w:pPr>
    </w:p>
    <w:p w14:paraId="28F25BE1" w14:textId="77777777" w:rsidR="0019239E" w:rsidRPr="00D617E2" w:rsidRDefault="0019239E" w:rsidP="00B52285">
      <w:pPr>
        <w:jc w:val="both"/>
        <w:rPr>
          <w:rFonts w:ascii="Calibri" w:hAnsi="Calibri" w:cs="Calibri"/>
          <w:sz w:val="28"/>
        </w:rPr>
      </w:pPr>
    </w:p>
    <w:p w14:paraId="7680966F" w14:textId="77777777" w:rsidR="00B52285" w:rsidRPr="00D617E2" w:rsidRDefault="00B52285" w:rsidP="00B52285">
      <w:pPr>
        <w:rPr>
          <w:rFonts w:ascii="Calibri" w:hAnsi="Calibri"/>
          <w:u w:val="single"/>
        </w:rPr>
      </w:pPr>
      <w:bookmarkStart w:id="42" w:name="_Toc119397350"/>
      <w:r w:rsidRPr="00D617E2">
        <w:rPr>
          <w:rFonts w:ascii="Calibri" w:hAnsi="Calibri"/>
          <w:bCs/>
          <w:u w:val="single"/>
        </w:rPr>
        <w:lastRenderedPageBreak/>
        <w:t>P</w:t>
      </w:r>
      <w:r w:rsidRPr="00D617E2">
        <w:rPr>
          <w:rFonts w:ascii="Calibri" w:hAnsi="Calibri"/>
          <w:u w:val="single"/>
        </w:rPr>
        <w:t xml:space="preserve">ART 4: </w:t>
      </w:r>
      <w:r w:rsidRPr="00D617E2">
        <w:rPr>
          <w:rFonts w:ascii="Calibri" w:hAnsi="Calibri" w:cs="Calibri"/>
          <w:u w:val="single"/>
        </w:rPr>
        <w:t>Recruitment, selection, induction and training</w:t>
      </w:r>
      <w:bookmarkEnd w:id="42"/>
      <w:r w:rsidRPr="00D617E2">
        <w:rPr>
          <w:rFonts w:ascii="Calibri" w:hAnsi="Calibri"/>
          <w:u w:val="single"/>
        </w:rPr>
        <w:t xml:space="preserve"> </w:t>
      </w:r>
    </w:p>
    <w:bookmarkEnd w:id="41"/>
    <w:p w14:paraId="3E181789" w14:textId="77777777" w:rsidR="00B52285" w:rsidRPr="00D617E2" w:rsidRDefault="00B52285" w:rsidP="00B52285">
      <w:pPr>
        <w:jc w:val="both"/>
        <w:rPr>
          <w:rFonts w:ascii="Calibri" w:hAnsi="Calibri" w:cs="Calibri"/>
        </w:rPr>
      </w:pPr>
    </w:p>
    <w:p w14:paraId="3D4BBC4F" w14:textId="77777777" w:rsidR="00B52285" w:rsidRPr="00D617E2" w:rsidRDefault="00B52285" w:rsidP="00B52285">
      <w:pPr>
        <w:rPr>
          <w:rFonts w:ascii="Calibri" w:hAnsi="Calibri" w:cs="Calibri"/>
          <w:b/>
          <w:bCs/>
        </w:rPr>
      </w:pPr>
      <w:bookmarkStart w:id="43" w:name="_Toc119397351"/>
      <w:r w:rsidRPr="00D617E2">
        <w:rPr>
          <w:rFonts w:ascii="Calibri" w:hAnsi="Calibri" w:cs="Calibri"/>
          <w:b/>
          <w:bCs/>
        </w:rPr>
        <w:t>Recruitment and selection</w:t>
      </w:r>
      <w:bookmarkEnd w:id="43"/>
    </w:p>
    <w:p w14:paraId="1D83FEDD"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6BD527CB" w14:textId="77777777" w:rsidR="00B52285" w:rsidRPr="00D617E2" w:rsidRDefault="00B52285" w:rsidP="00B52285">
      <w:pPr>
        <w:rPr>
          <w:rFonts w:ascii="Calibri" w:hAnsi="Calibri" w:cs="Calibri"/>
          <w:color w:val="000000"/>
        </w:rPr>
      </w:pPr>
    </w:p>
    <w:p w14:paraId="6B6489D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14:paraId="0B08B096" w14:textId="77777777" w:rsidR="00B52285" w:rsidRPr="00D617E2" w:rsidRDefault="00B52285" w:rsidP="00B52285">
      <w:pPr>
        <w:autoSpaceDE w:val="0"/>
        <w:autoSpaceDN w:val="0"/>
        <w:adjustRightInd w:val="0"/>
        <w:jc w:val="both"/>
        <w:rPr>
          <w:rFonts w:ascii="Calibri" w:hAnsi="Calibri" w:cs="Calibri"/>
          <w:color w:val="000000"/>
        </w:rPr>
      </w:pPr>
    </w:p>
    <w:p w14:paraId="676B15E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rPr>
        <w:t>We have specific responsibilities, as outlined in this policy, for any staff, apprentices, students and learners under the age of 18 whether living with their families, in state care, or living independently.</w:t>
      </w:r>
    </w:p>
    <w:p w14:paraId="123312BC" w14:textId="77777777" w:rsidR="00B52285" w:rsidRPr="00D617E2" w:rsidRDefault="00B52285" w:rsidP="00B52285">
      <w:pPr>
        <w:autoSpaceDE w:val="0"/>
        <w:autoSpaceDN w:val="0"/>
        <w:adjustRightInd w:val="0"/>
        <w:jc w:val="both"/>
        <w:rPr>
          <w:rFonts w:ascii="Calibri" w:hAnsi="Calibri" w:cs="Calibri"/>
        </w:rPr>
      </w:pPr>
    </w:p>
    <w:p w14:paraId="4C628067" w14:textId="77777777" w:rsidR="00B52285" w:rsidRPr="00D617E2" w:rsidRDefault="00B52285" w:rsidP="00B52285">
      <w:pPr>
        <w:rPr>
          <w:rFonts w:ascii="Calibri" w:hAnsi="Calibri" w:cs="Calibri"/>
          <w:b/>
          <w:bCs/>
        </w:rPr>
      </w:pPr>
      <w:bookmarkStart w:id="44" w:name="_Toc119397352"/>
      <w:r w:rsidRPr="00D617E2">
        <w:rPr>
          <w:rFonts w:ascii="Calibri" w:hAnsi="Calibri" w:cs="Calibri"/>
          <w:b/>
          <w:bCs/>
        </w:rPr>
        <w:t>Induction and probation for staff</w:t>
      </w:r>
      <w:bookmarkEnd w:id="44"/>
    </w:p>
    <w:p w14:paraId="79E4BB8B"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As part of our induction process, all new workers will receive basic training on this Safeguarding children and child protection policy so they have the necessary knowledge and skills to safeguard and promote the welfare of children.</w:t>
      </w:r>
    </w:p>
    <w:p w14:paraId="56FBB250" w14:textId="77777777" w:rsidR="00B52285" w:rsidRPr="00D617E2" w:rsidRDefault="00B52285" w:rsidP="00B52285">
      <w:pPr>
        <w:autoSpaceDE w:val="0"/>
        <w:autoSpaceDN w:val="0"/>
        <w:adjustRightInd w:val="0"/>
        <w:jc w:val="both"/>
        <w:rPr>
          <w:rFonts w:ascii="Calibri" w:hAnsi="Calibri" w:cs="Calibri"/>
          <w:color w:val="000000"/>
        </w:rPr>
      </w:pPr>
    </w:p>
    <w:p w14:paraId="10F499C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Within the first week of induction, all staff will receive a copy of this policy. It is the line manager’s responsibility to ensure that the new staff member understands it and is able to follow it. All safeguarding training must be completed by the end of the probationary period. </w:t>
      </w:r>
    </w:p>
    <w:p w14:paraId="12BC44A8" w14:textId="77777777" w:rsidR="00B52285" w:rsidRPr="00D617E2" w:rsidRDefault="00B52285" w:rsidP="00B52285">
      <w:pPr>
        <w:autoSpaceDE w:val="0"/>
        <w:autoSpaceDN w:val="0"/>
        <w:adjustRightInd w:val="0"/>
        <w:jc w:val="both"/>
        <w:rPr>
          <w:rFonts w:ascii="Calibri" w:hAnsi="Calibri" w:cs="Calibri"/>
          <w:color w:val="000000"/>
        </w:rPr>
      </w:pPr>
    </w:p>
    <w:p w14:paraId="5BA2A0F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09053B6F" w14:textId="77777777" w:rsidR="00B52285" w:rsidRPr="00D617E2" w:rsidRDefault="00B52285" w:rsidP="00B52285">
      <w:pPr>
        <w:autoSpaceDE w:val="0"/>
        <w:autoSpaceDN w:val="0"/>
        <w:adjustRightInd w:val="0"/>
        <w:jc w:val="both"/>
        <w:rPr>
          <w:rFonts w:ascii="Calibri" w:hAnsi="Calibri" w:cs="Calibri"/>
          <w:color w:val="000000"/>
        </w:rPr>
      </w:pPr>
    </w:p>
    <w:p w14:paraId="28C5CACC" w14:textId="77777777" w:rsidR="00B52285" w:rsidRPr="00D617E2" w:rsidRDefault="00B52285" w:rsidP="00B52285">
      <w:pPr>
        <w:rPr>
          <w:rFonts w:ascii="Calibri" w:hAnsi="Calibri" w:cs="Calibri"/>
          <w:b/>
          <w:bCs/>
        </w:rPr>
      </w:pPr>
      <w:bookmarkStart w:id="45" w:name="_Toc119397357"/>
      <w:r w:rsidRPr="00D617E2">
        <w:rPr>
          <w:rFonts w:ascii="Calibri" w:hAnsi="Calibri" w:cs="Calibri"/>
          <w:b/>
          <w:bCs/>
        </w:rPr>
        <w:t>Learners on placements or in employment</w:t>
      </w:r>
      <w:bookmarkEnd w:id="45"/>
      <w:r w:rsidRPr="00D617E2">
        <w:rPr>
          <w:rFonts w:ascii="Calibri" w:hAnsi="Calibri" w:cs="Calibri"/>
          <w:b/>
          <w:bCs/>
        </w:rPr>
        <w:t xml:space="preserve"> </w:t>
      </w:r>
    </w:p>
    <w:p w14:paraId="4701B3CC"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275B8216" w14:textId="77777777" w:rsidR="00B52285" w:rsidRPr="00D617E2" w:rsidRDefault="00B52285" w:rsidP="00B52285">
      <w:pPr>
        <w:autoSpaceDE w:val="0"/>
        <w:autoSpaceDN w:val="0"/>
        <w:adjustRightInd w:val="0"/>
        <w:jc w:val="both"/>
        <w:rPr>
          <w:rFonts w:ascii="Calibri" w:hAnsi="Calibri" w:cs="Calibri"/>
          <w:color w:val="000000"/>
        </w:rPr>
      </w:pPr>
    </w:p>
    <w:p w14:paraId="7C9A4BD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465BC295" w14:textId="77777777" w:rsidR="00B52285" w:rsidRPr="00D617E2" w:rsidRDefault="00B52285" w:rsidP="00B52285">
      <w:pPr>
        <w:autoSpaceDE w:val="0"/>
        <w:autoSpaceDN w:val="0"/>
        <w:adjustRightInd w:val="0"/>
        <w:jc w:val="both"/>
        <w:rPr>
          <w:rStyle w:val="Heading1Char"/>
          <w:rFonts w:ascii="Calibri" w:hAnsi="Calibri" w:cs="Calibri"/>
        </w:rPr>
      </w:pPr>
    </w:p>
    <w:p w14:paraId="49449B61" w14:textId="77777777" w:rsidR="00B52285" w:rsidRPr="00D617E2" w:rsidRDefault="00B52285" w:rsidP="00B52285">
      <w:pPr>
        <w:rPr>
          <w:rFonts w:ascii="Calibri" w:hAnsi="Calibri" w:cs="Calibri"/>
          <w:b/>
          <w:bCs/>
        </w:rPr>
      </w:pPr>
      <w:bookmarkStart w:id="46" w:name="_Toc119397358"/>
      <w:r w:rsidRPr="00D617E2">
        <w:rPr>
          <w:rFonts w:ascii="Calibri" w:hAnsi="Calibri" w:cs="Calibri"/>
          <w:b/>
          <w:bCs/>
        </w:rPr>
        <w:t>Responding to and recording disclosures</w:t>
      </w:r>
      <w:bookmarkEnd w:id="46"/>
      <w:r w:rsidRPr="00D617E2">
        <w:rPr>
          <w:rFonts w:ascii="Calibri" w:hAnsi="Calibri" w:cs="Calibri"/>
          <w:b/>
          <w:bCs/>
        </w:rPr>
        <w:t xml:space="preserve"> </w:t>
      </w:r>
    </w:p>
    <w:p w14:paraId="6809BC7D" w14:textId="77777777" w:rsidR="00B52285" w:rsidRPr="00D617E2" w:rsidRDefault="00B52285" w:rsidP="00B52285">
      <w:pPr>
        <w:autoSpaceDE w:val="0"/>
        <w:autoSpaceDN w:val="0"/>
        <w:adjustRightInd w:val="0"/>
        <w:jc w:val="both"/>
        <w:rPr>
          <w:rFonts w:ascii="Calibri" w:hAnsi="Calibri" w:cs="Calibri"/>
          <w:iCs/>
        </w:rPr>
      </w:pPr>
      <w:r w:rsidRPr="00D617E2">
        <w:rPr>
          <w:rFonts w:ascii="Calibri" w:hAnsi="Calibri" w:cs="Calibri"/>
          <w:iCs/>
        </w:rPr>
        <w:t>Staff, volunteers or students may receive a safeguarding disclosure. See the guidance below for responding to and reporting disclosures of abuse.</w:t>
      </w:r>
    </w:p>
    <w:p w14:paraId="589108F6" w14:textId="77777777" w:rsidR="00B52285" w:rsidRDefault="00B52285" w:rsidP="00B52285">
      <w:pPr>
        <w:autoSpaceDE w:val="0"/>
        <w:autoSpaceDN w:val="0"/>
        <w:adjustRightInd w:val="0"/>
        <w:jc w:val="both"/>
        <w:rPr>
          <w:rFonts w:ascii="Calibri" w:hAnsi="Calibri" w:cs="Calibri"/>
          <w:iCs/>
        </w:rPr>
      </w:pPr>
    </w:p>
    <w:p w14:paraId="2E073E40" w14:textId="77777777" w:rsidR="003C09D6" w:rsidRPr="00D617E2" w:rsidRDefault="003C09D6" w:rsidP="00B52285">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7D090CD6" w14:textId="77777777" w:rsidTr="00ED18E6">
        <w:tc>
          <w:tcPr>
            <w:tcW w:w="9016" w:type="dxa"/>
            <w:shd w:val="clear" w:color="auto" w:fill="F2F2F2" w:themeFill="background1" w:themeFillShade="F2"/>
          </w:tcPr>
          <w:p w14:paraId="4F11A161" w14:textId="77777777" w:rsidR="00B52285" w:rsidRPr="00D617E2" w:rsidRDefault="00B52285" w:rsidP="00ED18E6">
            <w:pPr>
              <w:autoSpaceDE w:val="0"/>
              <w:autoSpaceDN w:val="0"/>
              <w:adjustRightInd w:val="0"/>
              <w:jc w:val="both"/>
              <w:rPr>
                <w:rFonts w:ascii="Calibri" w:eastAsia="Calibri" w:hAnsi="Calibri" w:cs="Calibri"/>
                <w:color w:val="000000"/>
                <w:u w:val="single"/>
                <w:lang w:eastAsia="en-US"/>
              </w:rPr>
            </w:pPr>
            <w:r w:rsidRPr="00D617E2">
              <w:rPr>
                <w:rFonts w:ascii="Calibri" w:eastAsia="Calibri" w:hAnsi="Calibri" w:cs="Calibri"/>
                <w:b/>
                <w:iCs/>
                <w:color w:val="000000"/>
                <w:lang w:eastAsia="en-US"/>
              </w:rPr>
              <w:lastRenderedPageBreak/>
              <w:t>Responding to a child’s disclosure of abuse - what to do and say</w:t>
            </w:r>
          </w:p>
          <w:p w14:paraId="7268E22C"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Stay calm and listen carefully</w:t>
            </w:r>
          </w:p>
          <w:p w14:paraId="3CB9AD51"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Try not to look shocked and reassure them that this is not their fault</w:t>
            </w:r>
          </w:p>
          <w:p w14:paraId="3A3AD5AB"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Find an appropriate opportunity to say that the information will need to be shared and do not promise to keep the information shared a secret</w:t>
            </w:r>
          </w:p>
          <w:p w14:paraId="7E23C168"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Allow the child to continue at their own pace</w:t>
            </w:r>
          </w:p>
          <w:p w14:paraId="3CBFAD24"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Only ask questions for clarification and avoid asking any questions that may suggest a particular answer</w:t>
            </w:r>
          </w:p>
          <w:p w14:paraId="20620962"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6C0EBD21"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Record the disclosure in writing using the child’s own words as soon as possible, but not while the child is talking</w:t>
            </w:r>
          </w:p>
          <w:p w14:paraId="0C7A949A"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Includes the date and time, any names mentioned and to whom the information was given</w:t>
            </w:r>
          </w:p>
          <w:p w14:paraId="55A383ED" w14:textId="77777777" w:rsidR="00B52285" w:rsidRPr="00D617E2" w:rsidRDefault="00B52285">
            <w:pPr>
              <w:numPr>
                <w:ilvl w:val="0"/>
                <w:numId w:val="20"/>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Sign and date the record, store it securely and refer the disclosure to the setting DSL and/or manager.</w:t>
            </w:r>
          </w:p>
        </w:tc>
      </w:tr>
    </w:tbl>
    <w:p w14:paraId="5F3E639A" w14:textId="77777777" w:rsidR="00B52285" w:rsidRPr="00D617E2" w:rsidRDefault="00B52285" w:rsidP="00B52285">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60E27DCD" w14:textId="77777777" w:rsidTr="00ED18E6">
        <w:tc>
          <w:tcPr>
            <w:tcW w:w="9016" w:type="dxa"/>
            <w:shd w:val="clear" w:color="auto" w:fill="F2F2F2" w:themeFill="background1" w:themeFillShade="F2"/>
          </w:tcPr>
          <w:p w14:paraId="77800081" w14:textId="77777777" w:rsidR="00B52285" w:rsidRPr="00D617E2" w:rsidRDefault="00B52285" w:rsidP="00ED18E6">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b/>
                <w:color w:val="000000"/>
                <w:lang w:eastAsia="en-US"/>
              </w:rPr>
              <w:t>Recording a case of disclosure or suspicions of abuse in the community</w:t>
            </w:r>
          </w:p>
          <w:p w14:paraId="04A054D8" w14:textId="77777777" w:rsidR="00B52285" w:rsidRPr="00D617E2" w:rsidRDefault="00B52285" w:rsidP="00ED18E6">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color w:val="000000"/>
                <w:lang w:eastAsia="en-US"/>
              </w:rPr>
              <w:t>If you observe a concern or receive a disclosure, make an objective record. Where possible include:</w:t>
            </w:r>
          </w:p>
          <w:p w14:paraId="15E39F3D"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Child's name and address </w:t>
            </w:r>
          </w:p>
          <w:p w14:paraId="5860A68C"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Age of the child and date of birth</w:t>
            </w:r>
          </w:p>
          <w:p w14:paraId="0EE23C54"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Setting name and address</w:t>
            </w:r>
          </w:p>
          <w:p w14:paraId="18311279"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Date and time of the observation or disclosure</w:t>
            </w:r>
          </w:p>
          <w:p w14:paraId="2D9E6906"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Details of the concern using factual information, including the exact words, if relevant</w:t>
            </w:r>
          </w:p>
          <w:p w14:paraId="312FE672"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the observation, including actions of the child or adult involved </w:t>
            </w:r>
          </w:p>
          <w:p w14:paraId="15A86009"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an injury or wound seen, including position and size </w:t>
            </w:r>
          </w:p>
          <w:p w14:paraId="7778EAB8"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The names of any other person present at the time </w:t>
            </w:r>
          </w:p>
          <w:p w14:paraId="74D1908C"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Name of the person completing the report </w:t>
            </w:r>
          </w:p>
          <w:p w14:paraId="26A346DE" w14:textId="77777777" w:rsidR="00B52285" w:rsidRPr="00D617E2" w:rsidRDefault="00B52285">
            <w:pPr>
              <w:numPr>
                <w:ilvl w:val="0"/>
                <w:numId w:val="19"/>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Name of the person to whom the concern was shared, with date and time.</w:t>
            </w:r>
          </w:p>
        </w:tc>
      </w:tr>
    </w:tbl>
    <w:p w14:paraId="6C01026D" w14:textId="77777777" w:rsidR="00B52285" w:rsidRPr="00D617E2" w:rsidRDefault="00B52285" w:rsidP="00B52285">
      <w:pPr>
        <w:autoSpaceDE w:val="0"/>
        <w:autoSpaceDN w:val="0"/>
        <w:adjustRightInd w:val="0"/>
        <w:jc w:val="both"/>
        <w:rPr>
          <w:rFonts w:ascii="Calibri" w:hAnsi="Calibri" w:cs="Calibri"/>
          <w:color w:val="000000"/>
        </w:rPr>
      </w:pPr>
    </w:p>
    <w:p w14:paraId="7DC7117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7" w:name="_Toc119397359"/>
    </w:p>
    <w:p w14:paraId="58F53A60" w14:textId="77777777" w:rsidR="00B52285" w:rsidRPr="00D617E2" w:rsidRDefault="00B52285" w:rsidP="00B52285">
      <w:pPr>
        <w:autoSpaceDE w:val="0"/>
        <w:autoSpaceDN w:val="0"/>
        <w:adjustRightInd w:val="0"/>
        <w:jc w:val="both"/>
        <w:rPr>
          <w:rFonts w:ascii="Calibri" w:hAnsi="Calibri" w:cs="Calibri"/>
          <w:color w:val="000000"/>
        </w:rPr>
      </w:pPr>
    </w:p>
    <w:p w14:paraId="52CD475F" w14:textId="77777777" w:rsidR="00B52285" w:rsidRPr="00D617E2" w:rsidRDefault="00B52285" w:rsidP="00B52285">
      <w:pPr>
        <w:rPr>
          <w:rFonts w:ascii="Calibri" w:hAnsi="Calibri" w:cs="Calibri"/>
          <w:b/>
          <w:bCs/>
          <w:color w:val="000000"/>
        </w:rPr>
      </w:pPr>
      <w:r w:rsidRPr="00D617E2">
        <w:rPr>
          <w:rFonts w:ascii="Calibri" w:hAnsi="Calibri" w:cs="Calibri"/>
          <w:b/>
          <w:bCs/>
          <w:color w:val="000000"/>
        </w:rPr>
        <w:t>Legal framework</w:t>
      </w:r>
      <w:bookmarkEnd w:id="47"/>
    </w:p>
    <w:p w14:paraId="2837E0D4"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5A290A42" w14:textId="77777777" w:rsidTr="00ED18E6">
        <w:tc>
          <w:tcPr>
            <w:tcW w:w="9016" w:type="dxa"/>
            <w:shd w:val="clear" w:color="auto" w:fill="F2F2F2" w:themeFill="background1" w:themeFillShade="F2"/>
          </w:tcPr>
          <w:p w14:paraId="02B8EC47"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Children and Social Work Act 2017</w:t>
            </w:r>
          </w:p>
          <w:p w14:paraId="0B4D094F"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Criminal Justice and Court Services Act 2000</w:t>
            </w:r>
          </w:p>
          <w:p w14:paraId="256AC0F1"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Female Genital Mutilation Act 2003 (as amended by the Serious Crime Act 2015)</w:t>
            </w:r>
          </w:p>
          <w:p w14:paraId="0B78B297"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Freedom of Information Act 2012    </w:t>
            </w:r>
          </w:p>
          <w:p w14:paraId="3067F54E"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Safeguarding Vulnerable Groups Act 2006</w:t>
            </w:r>
          </w:p>
          <w:p w14:paraId="1F3A7423"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Childcare Act 2006</w:t>
            </w:r>
          </w:p>
          <w:p w14:paraId="208626CA"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Children Act 2004</w:t>
            </w:r>
          </w:p>
          <w:p w14:paraId="558ADAD3"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The Children Act (England and Wales) 1989 </w:t>
            </w:r>
          </w:p>
          <w:p w14:paraId="4AF9C521"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lastRenderedPageBreak/>
              <w:t>The Counter-Terrorism and Security Act 2015</w:t>
            </w:r>
          </w:p>
          <w:p w14:paraId="6B0C5781"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Data Protection Acts 1984, 1998 and 2018</w:t>
            </w:r>
          </w:p>
          <w:p w14:paraId="60DB8FD3" w14:textId="77777777" w:rsidR="00D16163" w:rsidRPr="00D617E2" w:rsidRDefault="00D16163" w:rsidP="00D16163">
            <w:pPr>
              <w:autoSpaceDE w:val="0"/>
              <w:autoSpaceDN w:val="0"/>
              <w:adjustRightInd w:val="0"/>
              <w:ind w:left="720" w:hanging="404"/>
              <w:jc w:val="both"/>
              <w:rPr>
                <w:rFonts w:ascii="Calibri" w:eastAsia="Arial" w:hAnsi="Calibri" w:cs="Calibri"/>
              </w:rPr>
            </w:pPr>
            <w:r w:rsidRPr="00D617E2">
              <w:rPr>
                <w:rFonts w:ascii="Calibri" w:eastAsia="Arial" w:hAnsi="Calibri" w:cs="Calibri"/>
              </w:rPr>
              <w:t xml:space="preserve">The Domestic Abuse Act 2021 </w:t>
            </w:r>
          </w:p>
          <w:p w14:paraId="62298D48"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Equality Act 2010</w:t>
            </w:r>
          </w:p>
          <w:p w14:paraId="6F1DF81E"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Human Rights Act 1998</w:t>
            </w:r>
          </w:p>
          <w:p w14:paraId="6BC4857E"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Police Act 1997</w:t>
            </w:r>
          </w:p>
          <w:p w14:paraId="6D421082"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Sexual Offences Act 2003</w:t>
            </w:r>
          </w:p>
          <w:p w14:paraId="1A802E0F"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Keeping Children Safe in Education</w:t>
            </w:r>
          </w:p>
          <w:p w14:paraId="47A6842A" w14:textId="4273BF67" w:rsidR="00B52285" w:rsidRPr="00D617E2" w:rsidRDefault="00D16163" w:rsidP="00D16163">
            <w:pPr>
              <w:autoSpaceDE w:val="0"/>
              <w:autoSpaceDN w:val="0"/>
              <w:adjustRightInd w:val="0"/>
              <w:ind w:left="720" w:hanging="404"/>
              <w:jc w:val="both"/>
              <w:rPr>
                <w:rFonts w:ascii="Calibri" w:eastAsia="Calibri" w:hAnsi="Calibri" w:cs="Calibri"/>
                <w:sz w:val="22"/>
                <w:lang w:eastAsia="en-US"/>
              </w:rPr>
            </w:pPr>
            <w:r w:rsidRPr="00D617E2">
              <w:rPr>
                <w:rFonts w:ascii="Calibri" w:eastAsia="Calibri" w:hAnsi="Calibri" w:cs="Calibri"/>
                <w:lang w:eastAsia="en-US"/>
              </w:rPr>
              <w:t>Working together to safeguard children</w:t>
            </w:r>
          </w:p>
        </w:tc>
      </w:tr>
    </w:tbl>
    <w:p w14:paraId="6B15B624" w14:textId="77777777" w:rsidR="00FC68D4" w:rsidRDefault="00FC68D4"/>
    <w:p w14:paraId="737B7F5C" w14:textId="77777777" w:rsidR="00B52285" w:rsidRPr="00D617E2" w:rsidRDefault="00B52285" w:rsidP="00B52285">
      <w:pPr>
        <w:autoSpaceDE w:val="0"/>
        <w:autoSpaceDN w:val="0"/>
        <w:adjustRightInd w:val="0"/>
        <w:jc w:val="both"/>
        <w:rPr>
          <w:rFonts w:ascii="Calibri" w:hAnsi="Calibri" w:cs="Calibri"/>
          <w:color w:val="000000"/>
        </w:rPr>
      </w:pPr>
    </w:p>
    <w:p w14:paraId="63D1D026" w14:textId="77777777" w:rsidR="00B52285" w:rsidRPr="00D617E2" w:rsidRDefault="00B52285" w:rsidP="00B52285">
      <w:pPr>
        <w:autoSpaceDE w:val="0"/>
        <w:autoSpaceDN w:val="0"/>
        <w:adjustRightInd w:val="0"/>
        <w:jc w:val="both"/>
        <w:rPr>
          <w:rFonts w:ascii="Calibri" w:hAnsi="Calibri" w:cs="Calibri"/>
          <w:bCs/>
        </w:rPr>
      </w:pPr>
      <w:r w:rsidRPr="00D617E2">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25779450" w14:textId="77777777" w:rsidTr="00ED18E6">
        <w:tc>
          <w:tcPr>
            <w:tcW w:w="9016" w:type="dxa"/>
            <w:shd w:val="clear" w:color="auto" w:fill="F2F2F2" w:themeFill="background1" w:themeFillShade="F2"/>
          </w:tcPr>
          <w:p w14:paraId="032B3905" w14:textId="77777777" w:rsidR="00B52285" w:rsidRPr="00D617E2" w:rsidRDefault="00B52285" w:rsidP="00ED18E6">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Child sexual exploitation, DfE 2017</w:t>
            </w:r>
          </w:p>
          <w:p w14:paraId="2C3727EB" w14:textId="77777777" w:rsidR="00B52285" w:rsidRPr="00D617E2" w:rsidRDefault="00B52285" w:rsidP="00ED18E6">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Information sharing, DfE 2024</w:t>
            </w:r>
          </w:p>
          <w:p w14:paraId="5B033791" w14:textId="77777777" w:rsidR="00B52285" w:rsidRPr="00D617E2" w:rsidRDefault="00B52285" w:rsidP="00ED18E6">
            <w:pPr>
              <w:autoSpaceDE w:val="0"/>
              <w:autoSpaceDN w:val="0"/>
              <w:adjustRightInd w:val="0"/>
              <w:ind w:left="360"/>
              <w:jc w:val="both"/>
              <w:rPr>
                <w:rFonts w:ascii="Calibri" w:eastAsia="Calibri" w:hAnsi="Calibri" w:cs="Calibri"/>
                <w:sz w:val="22"/>
                <w:lang w:eastAsia="en-US"/>
              </w:rPr>
            </w:pPr>
            <w:r w:rsidRPr="00D617E2">
              <w:rPr>
                <w:rFonts w:ascii="Calibri" w:eastAsia="Calibri" w:hAnsi="Calibri" w:cs="Calibri"/>
                <w:lang w:eastAsia="en-US"/>
              </w:rPr>
              <w:t>What to do if you’re worried a child is being abused, DfE 2015</w:t>
            </w:r>
          </w:p>
        </w:tc>
      </w:tr>
    </w:tbl>
    <w:p w14:paraId="77818458" w14:textId="77777777" w:rsidR="00B52285" w:rsidRPr="00D617E2" w:rsidRDefault="00B52285" w:rsidP="00B52285">
      <w:pPr>
        <w:rPr>
          <w:rFonts w:ascii="Calibri" w:hAnsi="Calibri" w:cs="Calibri"/>
          <w:b/>
          <w:bCs/>
          <w:color w:val="000000"/>
        </w:rPr>
      </w:pPr>
      <w:bookmarkStart w:id="48" w:name="_Toc119397361"/>
    </w:p>
    <w:p w14:paraId="76F685FD" w14:textId="77777777" w:rsidR="00B52285" w:rsidRPr="00D617E2" w:rsidRDefault="00B52285" w:rsidP="00B52285">
      <w:pPr>
        <w:rPr>
          <w:rFonts w:ascii="Calibri" w:hAnsi="Calibri" w:cs="Calibri"/>
          <w:b/>
          <w:bCs/>
          <w:color w:val="000000"/>
        </w:rPr>
      </w:pPr>
      <w:r w:rsidRPr="00D617E2">
        <w:rPr>
          <w:rFonts w:ascii="Calibri" w:hAnsi="Calibri" w:cs="Calibri"/>
          <w:b/>
          <w:bCs/>
          <w:color w:val="000000"/>
        </w:rPr>
        <w:t>Useful contacts</w:t>
      </w:r>
      <w:bookmarkEnd w:id="48"/>
    </w:p>
    <w:p w14:paraId="6A7F26D8" w14:textId="77777777" w:rsidR="00B52285" w:rsidRPr="00D617E2" w:rsidRDefault="00B52285" w:rsidP="00B52285">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D617E2" w14:paraId="089ECC07" w14:textId="77777777" w:rsidTr="00ED18E6">
        <w:trPr>
          <w:trHeight w:val="428"/>
        </w:trPr>
        <w:tc>
          <w:tcPr>
            <w:tcW w:w="9016" w:type="dxa"/>
            <w:gridSpan w:val="2"/>
            <w:shd w:val="clear" w:color="auto" w:fill="F2F2F2" w:themeFill="background1" w:themeFillShade="F2"/>
            <w:vAlign w:val="center"/>
          </w:tcPr>
          <w:p w14:paraId="2B020C4E"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b/>
                <w:iCs/>
                <w:sz w:val="22"/>
                <w:lang w:eastAsia="en-US"/>
              </w:rPr>
              <w:t>Setting</w:t>
            </w:r>
          </w:p>
        </w:tc>
      </w:tr>
      <w:tr w:rsidR="00B52285" w:rsidRPr="00D617E2" w14:paraId="79288BB6" w14:textId="77777777" w:rsidTr="00ED18E6">
        <w:trPr>
          <w:trHeight w:val="428"/>
        </w:trPr>
        <w:tc>
          <w:tcPr>
            <w:tcW w:w="4957" w:type="dxa"/>
            <w:shd w:val="clear" w:color="auto" w:fill="FFFFFF"/>
            <w:vAlign w:val="center"/>
          </w:tcPr>
          <w:p w14:paraId="4F05EB27"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iCs/>
                <w:sz w:val="22"/>
                <w:lang w:eastAsia="en-US"/>
              </w:rPr>
              <w:t>Main office</w:t>
            </w:r>
          </w:p>
        </w:tc>
        <w:tc>
          <w:tcPr>
            <w:tcW w:w="4059" w:type="dxa"/>
            <w:shd w:val="clear" w:color="auto" w:fill="FFFFFF"/>
            <w:vAlign w:val="center"/>
          </w:tcPr>
          <w:p w14:paraId="311B235E" w14:textId="77777777" w:rsidR="00B52285" w:rsidRPr="00D617E2" w:rsidRDefault="00B52285" w:rsidP="00ED18E6">
            <w:pPr>
              <w:jc w:val="both"/>
              <w:rPr>
                <w:rFonts w:ascii="Calibri" w:eastAsia="Calibri" w:hAnsi="Calibri" w:cs="Calibri"/>
                <w:sz w:val="22"/>
                <w:lang w:eastAsia="en-US"/>
              </w:rPr>
            </w:pPr>
          </w:p>
        </w:tc>
      </w:tr>
      <w:tr w:rsidR="00B52285" w:rsidRPr="00D617E2" w14:paraId="4478DC7A" w14:textId="77777777" w:rsidTr="00ED18E6">
        <w:trPr>
          <w:trHeight w:val="428"/>
        </w:trPr>
        <w:tc>
          <w:tcPr>
            <w:tcW w:w="4957" w:type="dxa"/>
            <w:shd w:val="clear" w:color="auto" w:fill="FFFFFF"/>
            <w:vAlign w:val="center"/>
          </w:tcPr>
          <w:p w14:paraId="2384B8A9"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iCs/>
                <w:sz w:val="22"/>
                <w:lang w:eastAsia="en-US"/>
              </w:rPr>
              <w:t xml:space="preserve">DSL </w:t>
            </w:r>
          </w:p>
        </w:tc>
        <w:tc>
          <w:tcPr>
            <w:tcW w:w="4059" w:type="dxa"/>
            <w:shd w:val="clear" w:color="auto" w:fill="FFFFFF"/>
            <w:vAlign w:val="center"/>
          </w:tcPr>
          <w:p w14:paraId="35ACE278" w14:textId="77777777" w:rsidR="00B52285" w:rsidRPr="00D617E2" w:rsidRDefault="00B52285" w:rsidP="00ED18E6">
            <w:pPr>
              <w:jc w:val="both"/>
              <w:rPr>
                <w:rFonts w:ascii="Calibri" w:eastAsia="Calibri" w:hAnsi="Calibri" w:cs="Calibri"/>
                <w:sz w:val="22"/>
                <w:lang w:eastAsia="en-US"/>
              </w:rPr>
            </w:pPr>
          </w:p>
        </w:tc>
      </w:tr>
      <w:tr w:rsidR="00B52285" w:rsidRPr="00D617E2" w14:paraId="71AA5D77" w14:textId="77777777" w:rsidTr="00ED18E6">
        <w:trPr>
          <w:trHeight w:val="428"/>
        </w:trPr>
        <w:tc>
          <w:tcPr>
            <w:tcW w:w="4957" w:type="dxa"/>
            <w:shd w:val="clear" w:color="auto" w:fill="FFFFFF"/>
            <w:vAlign w:val="center"/>
          </w:tcPr>
          <w:p w14:paraId="6BAF07B7"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iCs/>
                <w:sz w:val="22"/>
                <w:lang w:eastAsia="en-US"/>
              </w:rPr>
              <w:t xml:space="preserve">Deputy DSL </w:t>
            </w:r>
          </w:p>
        </w:tc>
        <w:tc>
          <w:tcPr>
            <w:tcW w:w="4059" w:type="dxa"/>
            <w:shd w:val="clear" w:color="auto" w:fill="FFFFFF"/>
            <w:vAlign w:val="center"/>
          </w:tcPr>
          <w:p w14:paraId="34C7D7B0" w14:textId="77777777" w:rsidR="00B52285" w:rsidRPr="00D617E2" w:rsidRDefault="00B52285" w:rsidP="00ED18E6">
            <w:pPr>
              <w:jc w:val="both"/>
              <w:rPr>
                <w:rFonts w:ascii="Calibri" w:eastAsia="Calibri" w:hAnsi="Calibri" w:cs="Calibri"/>
                <w:sz w:val="22"/>
                <w:lang w:eastAsia="en-US"/>
              </w:rPr>
            </w:pPr>
          </w:p>
        </w:tc>
      </w:tr>
      <w:tr w:rsidR="00B52285" w:rsidRPr="00D617E2" w14:paraId="535B72C0" w14:textId="77777777" w:rsidTr="00ED18E6">
        <w:trPr>
          <w:trHeight w:val="428"/>
        </w:trPr>
        <w:tc>
          <w:tcPr>
            <w:tcW w:w="4957" w:type="dxa"/>
            <w:shd w:val="clear" w:color="auto" w:fill="FFFFFF"/>
            <w:vAlign w:val="center"/>
          </w:tcPr>
          <w:p w14:paraId="2FD098F7" w14:textId="77777777" w:rsidR="00B52285" w:rsidRPr="00D617E2" w:rsidRDefault="00B52285" w:rsidP="00ED18E6">
            <w:pPr>
              <w:jc w:val="both"/>
              <w:rPr>
                <w:rFonts w:ascii="Calibri" w:eastAsia="Calibri" w:hAnsi="Calibri" w:cs="Calibri"/>
                <w:iCs/>
                <w:sz w:val="22"/>
                <w:lang w:eastAsia="en-US"/>
              </w:rPr>
            </w:pPr>
            <w:r w:rsidRPr="00D617E2">
              <w:rPr>
                <w:rFonts w:ascii="Calibri" w:eastAsia="Calibri" w:hAnsi="Calibri" w:cs="Calibri"/>
                <w:iCs/>
                <w:sz w:val="22"/>
                <w:lang w:eastAsia="en-US"/>
              </w:rPr>
              <w:t>Local Authority Designated Officer (LADO)</w:t>
            </w:r>
          </w:p>
        </w:tc>
        <w:tc>
          <w:tcPr>
            <w:tcW w:w="4059" w:type="dxa"/>
            <w:shd w:val="clear" w:color="auto" w:fill="FFFFFF"/>
            <w:vAlign w:val="center"/>
          </w:tcPr>
          <w:p w14:paraId="70890396" w14:textId="77777777" w:rsidR="00B52285" w:rsidRPr="00D617E2" w:rsidRDefault="00B52285" w:rsidP="00ED18E6">
            <w:pPr>
              <w:jc w:val="both"/>
              <w:rPr>
                <w:rFonts w:ascii="Calibri" w:eastAsia="Calibri" w:hAnsi="Calibri" w:cs="Calibri"/>
                <w:sz w:val="22"/>
                <w:lang w:eastAsia="en-US"/>
              </w:rPr>
            </w:pPr>
          </w:p>
        </w:tc>
      </w:tr>
      <w:tr w:rsidR="00B52285" w:rsidRPr="00D617E2" w14:paraId="78EF9443" w14:textId="77777777" w:rsidTr="00ED18E6">
        <w:trPr>
          <w:trHeight w:val="428"/>
        </w:trPr>
        <w:tc>
          <w:tcPr>
            <w:tcW w:w="4957" w:type="dxa"/>
            <w:shd w:val="clear" w:color="auto" w:fill="FFFFFF"/>
            <w:vAlign w:val="center"/>
          </w:tcPr>
          <w:p w14:paraId="764E00E5" w14:textId="77777777" w:rsidR="00B52285" w:rsidRPr="00D617E2" w:rsidRDefault="00B52285" w:rsidP="00ED18E6">
            <w:pPr>
              <w:jc w:val="both"/>
              <w:rPr>
                <w:rFonts w:ascii="Calibri" w:eastAsia="Calibri" w:hAnsi="Calibri" w:cs="Calibri"/>
                <w:iCs/>
                <w:sz w:val="22"/>
                <w:lang w:eastAsia="en-US"/>
              </w:rPr>
            </w:pPr>
            <w:r w:rsidRPr="00D617E2">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29854688" w14:textId="77777777" w:rsidR="00B52285" w:rsidRPr="00D617E2" w:rsidRDefault="00B52285" w:rsidP="00ED18E6">
            <w:pPr>
              <w:jc w:val="both"/>
              <w:rPr>
                <w:rFonts w:ascii="Calibri" w:eastAsia="Calibri" w:hAnsi="Calibri" w:cs="Calibri"/>
                <w:sz w:val="22"/>
                <w:lang w:eastAsia="en-US"/>
              </w:rPr>
            </w:pPr>
          </w:p>
        </w:tc>
      </w:tr>
      <w:bookmarkStart w:id="49" w:name="_Hlk129333892"/>
      <w:tr w:rsidR="00B52285" w:rsidRPr="00D617E2" w14:paraId="468FC8CC" w14:textId="77777777" w:rsidTr="00ED18E6">
        <w:trPr>
          <w:trHeight w:val="428"/>
        </w:trPr>
        <w:tc>
          <w:tcPr>
            <w:tcW w:w="4957" w:type="dxa"/>
            <w:shd w:val="clear" w:color="auto" w:fill="FFFFFF"/>
            <w:vAlign w:val="center"/>
          </w:tcPr>
          <w:p w14:paraId="1A17CBC6" w14:textId="77777777" w:rsidR="00B52285" w:rsidRPr="00D617E2" w:rsidRDefault="00B52285" w:rsidP="00ED18E6">
            <w:pPr>
              <w:jc w:val="both"/>
              <w:rPr>
                <w:rFonts w:ascii="Calibri" w:eastAsia="Calibri" w:hAnsi="Calibri" w:cs="Calibri"/>
                <w:sz w:val="22"/>
                <w:lang w:eastAsia="en-US"/>
              </w:rPr>
            </w:pPr>
            <w:r w:rsidRPr="00D617E2">
              <w:fldChar w:fldCharType="begin"/>
            </w:r>
            <w:r w:rsidRPr="00D617E2">
              <w:instrText>HYPERLINK "https://www.gov.uk/government/organisations/ofsted"</w:instrText>
            </w:r>
            <w:r w:rsidRPr="00D617E2">
              <w:fldChar w:fldCharType="separate"/>
            </w:r>
            <w:r w:rsidRPr="00D617E2">
              <w:rPr>
                <w:rStyle w:val="Hyperlink"/>
                <w:rFonts w:ascii="Calibri" w:eastAsia="Calibri" w:hAnsi="Calibri"/>
                <w:sz w:val="22"/>
                <w:szCs w:val="22"/>
                <w:lang w:eastAsia="en-US"/>
              </w:rPr>
              <w:t>Ofsted</w:t>
            </w:r>
            <w:r w:rsidRPr="00D617E2">
              <w:rPr>
                <w:rStyle w:val="Hyperlink"/>
                <w:rFonts w:ascii="Calibri" w:eastAsia="Calibri" w:hAnsi="Calibri"/>
                <w:sz w:val="22"/>
                <w:szCs w:val="22"/>
                <w:lang w:eastAsia="en-US"/>
              </w:rPr>
              <w:fldChar w:fldCharType="end"/>
            </w:r>
            <w:r w:rsidRPr="00D617E2">
              <w:rPr>
                <w:rFonts w:ascii="Calibri" w:eastAsia="Calibri" w:hAnsi="Calibri" w:cs="Calibri"/>
                <w:iCs/>
                <w:sz w:val="22"/>
                <w:lang w:eastAsia="en-US"/>
              </w:rPr>
              <w:t xml:space="preserve"> </w:t>
            </w:r>
          </w:p>
        </w:tc>
        <w:tc>
          <w:tcPr>
            <w:tcW w:w="4059" w:type="dxa"/>
            <w:shd w:val="clear" w:color="auto" w:fill="FFFFFF"/>
            <w:vAlign w:val="center"/>
          </w:tcPr>
          <w:p w14:paraId="1DF1211B"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iCs/>
                <w:sz w:val="22"/>
                <w:lang w:eastAsia="en-US"/>
              </w:rPr>
              <w:t>0300 123 1231</w:t>
            </w:r>
          </w:p>
        </w:tc>
      </w:tr>
    </w:tbl>
    <w:p w14:paraId="15171899" w14:textId="77777777" w:rsidR="00B52285" w:rsidRPr="00D617E2" w:rsidRDefault="00B52285" w:rsidP="00B522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D617E2" w14:paraId="68FAE3EA" w14:textId="77777777" w:rsidTr="00ED18E6">
        <w:trPr>
          <w:trHeight w:val="428"/>
        </w:trPr>
        <w:tc>
          <w:tcPr>
            <w:tcW w:w="9016" w:type="dxa"/>
            <w:gridSpan w:val="2"/>
            <w:shd w:val="clear" w:color="auto" w:fill="F2F2F2" w:themeFill="background1" w:themeFillShade="F2"/>
            <w:vAlign w:val="center"/>
          </w:tcPr>
          <w:p w14:paraId="450842E3"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b/>
                <w:iCs/>
                <w:sz w:val="22"/>
                <w:lang w:eastAsia="en-US"/>
              </w:rPr>
              <w:t>Police and related contacts</w:t>
            </w:r>
          </w:p>
        </w:tc>
      </w:tr>
      <w:tr w:rsidR="00B52285" w:rsidRPr="00D617E2" w14:paraId="4B8EF48D" w14:textId="77777777" w:rsidTr="00ED18E6">
        <w:trPr>
          <w:trHeight w:val="428"/>
        </w:trPr>
        <w:tc>
          <w:tcPr>
            <w:tcW w:w="4957" w:type="dxa"/>
            <w:shd w:val="clear" w:color="auto" w:fill="FFFFFF"/>
            <w:vAlign w:val="center"/>
          </w:tcPr>
          <w:p w14:paraId="7C0685F5" w14:textId="77777777" w:rsidR="00B52285" w:rsidRPr="00D617E2" w:rsidRDefault="00B52285" w:rsidP="00ED18E6">
            <w:pPr>
              <w:jc w:val="both"/>
              <w:rPr>
                <w:rFonts w:ascii="Calibri" w:eastAsia="Calibri" w:hAnsi="Calibri" w:cs="Calibri"/>
                <w:sz w:val="22"/>
                <w:lang w:eastAsia="en-US"/>
              </w:rPr>
            </w:pPr>
            <w:r w:rsidRPr="00D617E2">
              <w:rPr>
                <w:rFonts w:ascii="Calibri" w:eastAsia="Arial" w:hAnsi="Calibri" w:cs="Calibri"/>
                <w:sz w:val="22"/>
              </w:rPr>
              <w:t>Emergency police</w:t>
            </w:r>
          </w:p>
        </w:tc>
        <w:tc>
          <w:tcPr>
            <w:tcW w:w="4059" w:type="dxa"/>
            <w:shd w:val="clear" w:color="auto" w:fill="FFFFFF"/>
            <w:vAlign w:val="center"/>
          </w:tcPr>
          <w:p w14:paraId="214E152C" w14:textId="77777777" w:rsidR="00B52285" w:rsidRPr="00D617E2" w:rsidRDefault="00B52285" w:rsidP="00ED18E6">
            <w:pPr>
              <w:jc w:val="both"/>
              <w:rPr>
                <w:rFonts w:ascii="Calibri" w:eastAsia="Calibri" w:hAnsi="Calibri" w:cs="Calibri"/>
                <w:sz w:val="22"/>
              </w:rPr>
            </w:pPr>
            <w:r w:rsidRPr="00D617E2">
              <w:rPr>
                <w:rFonts w:ascii="Calibri" w:eastAsia="Arial" w:hAnsi="Calibri" w:cs="Calibri"/>
                <w:sz w:val="22"/>
              </w:rPr>
              <w:t>999</w:t>
            </w:r>
          </w:p>
        </w:tc>
      </w:tr>
      <w:tr w:rsidR="00B52285" w:rsidRPr="00D617E2" w14:paraId="4A27DFCE" w14:textId="77777777" w:rsidTr="00ED18E6">
        <w:trPr>
          <w:trHeight w:val="428"/>
        </w:trPr>
        <w:tc>
          <w:tcPr>
            <w:tcW w:w="4957" w:type="dxa"/>
            <w:shd w:val="clear" w:color="auto" w:fill="FFFFFF"/>
            <w:vAlign w:val="center"/>
          </w:tcPr>
          <w:p w14:paraId="4648AE92" w14:textId="77777777" w:rsidR="00B52285" w:rsidRPr="00D617E2" w:rsidRDefault="00B52285" w:rsidP="00ED18E6">
            <w:pPr>
              <w:jc w:val="both"/>
              <w:rPr>
                <w:rFonts w:ascii="Calibri" w:eastAsia="Calibri" w:hAnsi="Calibri" w:cs="Calibri"/>
                <w:sz w:val="22"/>
                <w:lang w:eastAsia="en-US"/>
              </w:rPr>
            </w:pPr>
            <w:r w:rsidRPr="00D617E2">
              <w:rPr>
                <w:rFonts w:ascii="Calibri" w:eastAsia="Arial" w:hAnsi="Calibri" w:cs="Calibri"/>
                <w:sz w:val="22"/>
              </w:rPr>
              <w:t>Non-emergency police</w:t>
            </w:r>
          </w:p>
        </w:tc>
        <w:tc>
          <w:tcPr>
            <w:tcW w:w="4059" w:type="dxa"/>
            <w:shd w:val="clear" w:color="auto" w:fill="FFFFFF"/>
            <w:vAlign w:val="center"/>
          </w:tcPr>
          <w:p w14:paraId="6D5DFFB6" w14:textId="77777777" w:rsidR="00B52285" w:rsidRPr="00D617E2" w:rsidRDefault="00B52285" w:rsidP="00ED18E6">
            <w:pPr>
              <w:jc w:val="both"/>
              <w:rPr>
                <w:rFonts w:ascii="Calibri" w:eastAsia="Calibri" w:hAnsi="Calibri" w:cs="Calibri"/>
                <w:sz w:val="22"/>
                <w:lang w:eastAsia="en-US"/>
              </w:rPr>
            </w:pPr>
            <w:r w:rsidRPr="00D617E2">
              <w:rPr>
                <w:rFonts w:ascii="Calibri" w:eastAsia="Arial" w:hAnsi="Calibri" w:cs="Calibri"/>
                <w:sz w:val="22"/>
              </w:rPr>
              <w:t xml:space="preserve">101 </w:t>
            </w:r>
          </w:p>
        </w:tc>
      </w:tr>
      <w:tr w:rsidR="00B52285" w:rsidRPr="00D617E2" w14:paraId="7AF71099" w14:textId="77777777" w:rsidTr="00ED18E6">
        <w:trPr>
          <w:trHeight w:val="428"/>
        </w:trPr>
        <w:tc>
          <w:tcPr>
            <w:tcW w:w="4957" w:type="dxa"/>
            <w:shd w:val="clear" w:color="auto" w:fill="FFFFFF"/>
            <w:vAlign w:val="center"/>
          </w:tcPr>
          <w:p w14:paraId="76C1B0E2" w14:textId="77777777" w:rsidR="00B52285" w:rsidRPr="00D617E2" w:rsidRDefault="00B52285" w:rsidP="00ED18E6">
            <w:pPr>
              <w:rPr>
                <w:rFonts w:ascii="Calibri" w:eastAsia="Arial" w:hAnsi="Calibri" w:cs="Calibri"/>
                <w:sz w:val="22"/>
              </w:rPr>
            </w:pPr>
            <w:hyperlink r:id="rId13" w:history="1">
              <w:r w:rsidRPr="00D617E2">
                <w:rPr>
                  <w:rStyle w:val="Hyperlink"/>
                  <w:rFonts w:ascii="Calibri" w:eastAsia="Arial" w:hAnsi="Calibri"/>
                  <w:sz w:val="22"/>
                  <w:lang w:eastAsia="en-US"/>
                </w:rPr>
                <w:t>Child exploitation and online protection</w:t>
              </w:r>
            </w:hyperlink>
            <w:r w:rsidRPr="00D617E2">
              <w:rPr>
                <w:rFonts w:ascii="Calibri" w:eastAsia="Arial" w:hAnsi="Calibri" w:cs="Calibri"/>
                <w:sz w:val="22"/>
              </w:rPr>
              <w:t xml:space="preserve"> (CEOP)</w:t>
            </w:r>
          </w:p>
        </w:tc>
        <w:tc>
          <w:tcPr>
            <w:tcW w:w="4059" w:type="dxa"/>
            <w:shd w:val="clear" w:color="auto" w:fill="FFFFFF"/>
            <w:vAlign w:val="center"/>
          </w:tcPr>
          <w:p w14:paraId="7FABC024"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Online contact only</w:t>
            </w:r>
          </w:p>
        </w:tc>
      </w:tr>
      <w:tr w:rsidR="00B52285" w:rsidRPr="00D617E2" w14:paraId="4C7C07E1" w14:textId="77777777" w:rsidTr="00ED18E6">
        <w:trPr>
          <w:trHeight w:val="428"/>
        </w:trPr>
        <w:tc>
          <w:tcPr>
            <w:tcW w:w="4957" w:type="dxa"/>
            <w:shd w:val="clear" w:color="auto" w:fill="FFFFFF"/>
            <w:vAlign w:val="center"/>
          </w:tcPr>
          <w:p w14:paraId="7344B098" w14:textId="77777777" w:rsidR="00B52285" w:rsidRPr="00D617E2" w:rsidRDefault="00B52285" w:rsidP="00ED18E6">
            <w:pPr>
              <w:jc w:val="both"/>
              <w:rPr>
                <w:rFonts w:ascii="Calibri" w:eastAsia="Arial" w:hAnsi="Calibri" w:cs="Calibri"/>
                <w:sz w:val="22"/>
              </w:rPr>
            </w:pPr>
            <w:hyperlink r:id="rId14" w:history="1">
              <w:r w:rsidRPr="00D617E2">
                <w:rPr>
                  <w:rStyle w:val="Hyperlink"/>
                  <w:rFonts w:ascii="Calibri" w:eastAsia="Arial" w:hAnsi="Calibri"/>
                  <w:sz w:val="22"/>
                  <w:lang w:eastAsia="en-US"/>
                </w:rPr>
                <w:t>DfE counter-extremism helpline</w:t>
              </w:r>
            </w:hyperlink>
          </w:p>
        </w:tc>
        <w:tc>
          <w:tcPr>
            <w:tcW w:w="4059" w:type="dxa"/>
            <w:shd w:val="clear" w:color="auto" w:fill="FFFFFF"/>
            <w:vAlign w:val="center"/>
          </w:tcPr>
          <w:p w14:paraId="2D37B087"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020 7340 7264</w:t>
            </w:r>
          </w:p>
        </w:tc>
      </w:tr>
    </w:tbl>
    <w:p w14:paraId="4D471E9A" w14:textId="77777777" w:rsidR="00B52285" w:rsidRPr="00D617E2" w:rsidRDefault="00B52285" w:rsidP="00B522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D617E2" w14:paraId="5A9C6C20" w14:textId="77777777" w:rsidTr="00ED18E6">
        <w:trPr>
          <w:trHeight w:val="428"/>
        </w:trPr>
        <w:tc>
          <w:tcPr>
            <w:tcW w:w="9016" w:type="dxa"/>
            <w:gridSpan w:val="2"/>
            <w:shd w:val="clear" w:color="auto" w:fill="F2F2F2" w:themeFill="background1" w:themeFillShade="F2"/>
            <w:vAlign w:val="center"/>
          </w:tcPr>
          <w:p w14:paraId="3C6DC7F2"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b/>
                <w:sz w:val="22"/>
              </w:rPr>
              <w:t>Other useful contacts</w:t>
            </w:r>
          </w:p>
        </w:tc>
      </w:tr>
      <w:tr w:rsidR="00B52285" w:rsidRPr="00D617E2" w14:paraId="448F287F" w14:textId="77777777" w:rsidTr="00ED18E6">
        <w:trPr>
          <w:trHeight w:val="428"/>
        </w:trPr>
        <w:tc>
          <w:tcPr>
            <w:tcW w:w="4957" w:type="dxa"/>
            <w:shd w:val="clear" w:color="auto" w:fill="FFFFFF"/>
            <w:vAlign w:val="center"/>
          </w:tcPr>
          <w:p w14:paraId="3DECDFF7" w14:textId="77777777" w:rsidR="00B52285" w:rsidRPr="00D617E2" w:rsidRDefault="00B52285" w:rsidP="00ED18E6">
            <w:pPr>
              <w:jc w:val="both"/>
            </w:pPr>
            <w:hyperlink r:id="rId15" w:history="1">
              <w:hyperlink r:id="rId16" w:history="1">
                <w:r w:rsidRPr="00D617E2">
                  <w:rPr>
                    <w:rStyle w:val="Hyperlink"/>
                    <w:rFonts w:ascii="Calibri" w:eastAsia="Calibri" w:hAnsi="Calibri"/>
                    <w:sz w:val="22"/>
                    <w:szCs w:val="22"/>
                    <w:lang w:eastAsia="en-US"/>
                  </w:rPr>
                  <w:t>Anti-terrorist hotline</w:t>
                </w:r>
              </w:hyperlink>
            </w:hyperlink>
          </w:p>
        </w:tc>
        <w:tc>
          <w:tcPr>
            <w:tcW w:w="4059" w:type="dxa"/>
            <w:shd w:val="clear" w:color="auto" w:fill="FFFFFF"/>
            <w:vAlign w:val="center"/>
          </w:tcPr>
          <w:p w14:paraId="4358E67D"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0800 789 321</w:t>
            </w:r>
          </w:p>
        </w:tc>
      </w:tr>
      <w:tr w:rsidR="00B52285" w:rsidRPr="00D617E2" w14:paraId="7520DA0A" w14:textId="77777777" w:rsidTr="00ED18E6">
        <w:trPr>
          <w:trHeight w:val="428"/>
        </w:trPr>
        <w:tc>
          <w:tcPr>
            <w:tcW w:w="4957" w:type="dxa"/>
            <w:shd w:val="clear" w:color="auto" w:fill="FFFFFF"/>
            <w:vAlign w:val="center"/>
          </w:tcPr>
          <w:p w14:paraId="431156DF" w14:textId="77777777" w:rsidR="00B52285" w:rsidRPr="00D617E2" w:rsidRDefault="00B52285" w:rsidP="00ED18E6">
            <w:pPr>
              <w:jc w:val="both"/>
              <w:rPr>
                <w:rFonts w:ascii="Calibri" w:eastAsia="Arial" w:hAnsi="Calibri" w:cs="Calibri"/>
                <w:sz w:val="22"/>
              </w:rPr>
            </w:pPr>
            <w:hyperlink r:id="rId17" w:history="1">
              <w:r w:rsidRPr="00D617E2">
                <w:rPr>
                  <w:rStyle w:val="Hyperlink"/>
                  <w:rFonts w:ascii="Calibri" w:eastAsia="Calibri" w:hAnsi="Calibri"/>
                  <w:sz w:val="22"/>
                  <w:szCs w:val="22"/>
                  <w:lang w:eastAsia="en-US"/>
                </w:rPr>
                <w:t>NSPCC Child Protection Helpline</w:t>
              </w:r>
            </w:hyperlink>
            <w:r w:rsidRPr="00D617E2">
              <w:rPr>
                <w:rFonts w:ascii="Calibri" w:eastAsia="Calibri" w:hAnsi="Calibri" w:cs="Calibri"/>
                <w:color w:val="000000"/>
                <w:sz w:val="22"/>
                <w:lang w:eastAsia="en-US"/>
              </w:rPr>
              <w:t xml:space="preserve"> </w:t>
            </w:r>
          </w:p>
        </w:tc>
        <w:tc>
          <w:tcPr>
            <w:tcW w:w="4059" w:type="dxa"/>
            <w:shd w:val="clear" w:color="auto" w:fill="FFFFFF"/>
            <w:vAlign w:val="center"/>
          </w:tcPr>
          <w:p w14:paraId="0B3E6E79"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0808 800 5000</w:t>
            </w:r>
          </w:p>
        </w:tc>
      </w:tr>
      <w:tr w:rsidR="00B52285" w:rsidRPr="00D617E2" w14:paraId="2260E42E" w14:textId="77777777" w:rsidTr="00ED18E6">
        <w:trPr>
          <w:trHeight w:val="428"/>
        </w:trPr>
        <w:tc>
          <w:tcPr>
            <w:tcW w:w="4957" w:type="dxa"/>
            <w:shd w:val="clear" w:color="auto" w:fill="FFFFFF"/>
            <w:vAlign w:val="center"/>
          </w:tcPr>
          <w:p w14:paraId="0859B9C8" w14:textId="77777777" w:rsidR="00B52285" w:rsidRPr="00D617E2" w:rsidRDefault="00B52285" w:rsidP="00ED18E6">
            <w:pPr>
              <w:jc w:val="both"/>
              <w:rPr>
                <w:rFonts w:ascii="Calibri" w:eastAsia="Calibri" w:hAnsi="Calibri" w:cs="Calibri"/>
                <w:sz w:val="22"/>
                <w:lang w:eastAsia="en-US"/>
              </w:rPr>
            </w:pPr>
            <w:hyperlink r:id="rId18" w:history="1">
              <w:r w:rsidRPr="00D617E2">
                <w:rPr>
                  <w:rStyle w:val="Hyperlink"/>
                  <w:rFonts w:ascii="Calibri" w:eastAsia="Calibri" w:hAnsi="Calibri"/>
                  <w:sz w:val="22"/>
                  <w:szCs w:val="22"/>
                  <w:lang w:eastAsia="en-US"/>
                </w:rPr>
                <w:t>Childline</w:t>
              </w:r>
            </w:hyperlink>
          </w:p>
        </w:tc>
        <w:tc>
          <w:tcPr>
            <w:tcW w:w="4059" w:type="dxa"/>
            <w:shd w:val="clear" w:color="auto" w:fill="FFFFFF"/>
            <w:vAlign w:val="center"/>
          </w:tcPr>
          <w:p w14:paraId="7538E2C7" w14:textId="77777777" w:rsidR="00B52285" w:rsidRPr="00D617E2" w:rsidRDefault="00B52285" w:rsidP="00ED18E6">
            <w:pPr>
              <w:jc w:val="both"/>
              <w:rPr>
                <w:rFonts w:ascii="Calibri" w:eastAsia="Calibri" w:hAnsi="Calibri" w:cs="Calibri"/>
                <w:sz w:val="22"/>
              </w:rPr>
            </w:pPr>
            <w:r w:rsidRPr="00D617E2">
              <w:rPr>
                <w:rFonts w:ascii="Calibri" w:eastAsia="Calibri" w:hAnsi="Calibri" w:cs="Calibri"/>
                <w:sz w:val="22"/>
              </w:rPr>
              <w:t>0800 1111</w:t>
            </w:r>
          </w:p>
        </w:tc>
      </w:tr>
      <w:tr w:rsidR="00B52285" w:rsidRPr="00D617E2" w14:paraId="2D6B4BBA" w14:textId="77777777" w:rsidTr="00ED18E6">
        <w:trPr>
          <w:trHeight w:val="428"/>
        </w:trPr>
        <w:tc>
          <w:tcPr>
            <w:tcW w:w="4957" w:type="dxa"/>
            <w:shd w:val="clear" w:color="auto" w:fill="FFFFFF"/>
            <w:vAlign w:val="center"/>
          </w:tcPr>
          <w:p w14:paraId="7A1E8429" w14:textId="77777777" w:rsidR="00B52285" w:rsidRPr="00D617E2" w:rsidRDefault="00B52285" w:rsidP="00ED18E6">
            <w:pPr>
              <w:jc w:val="both"/>
              <w:rPr>
                <w:rFonts w:ascii="Calibri" w:eastAsia="Calibri" w:hAnsi="Calibri" w:cs="Calibri"/>
                <w:sz w:val="22"/>
                <w:lang w:eastAsia="en-US"/>
              </w:rPr>
            </w:pPr>
            <w:hyperlink r:id="rId19" w:history="1">
              <w:r w:rsidRPr="00D617E2">
                <w:rPr>
                  <w:rStyle w:val="Hyperlink"/>
                  <w:rFonts w:ascii="Calibri" w:eastAsia="Calibri" w:hAnsi="Calibri"/>
                  <w:sz w:val="22"/>
                  <w:szCs w:val="22"/>
                  <w:lang w:eastAsia="en-US"/>
                </w:rPr>
                <w:t>Kidscape</w:t>
              </w:r>
            </w:hyperlink>
          </w:p>
        </w:tc>
        <w:tc>
          <w:tcPr>
            <w:tcW w:w="4059" w:type="dxa"/>
            <w:shd w:val="clear" w:color="auto" w:fill="FFFFFF"/>
            <w:vAlign w:val="center"/>
          </w:tcPr>
          <w:p w14:paraId="7FC115B9" w14:textId="77777777" w:rsidR="00B52285" w:rsidRPr="00D617E2" w:rsidRDefault="00B52285" w:rsidP="00ED18E6">
            <w:pPr>
              <w:jc w:val="both"/>
              <w:rPr>
                <w:rFonts w:ascii="Calibri" w:eastAsia="Calibri" w:hAnsi="Calibri" w:cs="Calibri"/>
                <w:sz w:val="22"/>
              </w:rPr>
            </w:pPr>
            <w:r w:rsidRPr="00D617E2">
              <w:rPr>
                <w:rFonts w:ascii="Calibri" w:eastAsia="Calibri" w:hAnsi="Calibri" w:cs="Calibri"/>
                <w:sz w:val="22"/>
              </w:rPr>
              <w:t>020 7823 5430</w:t>
            </w:r>
          </w:p>
        </w:tc>
      </w:tr>
      <w:tr w:rsidR="00B52285" w:rsidRPr="00D617E2" w14:paraId="704C09CC" w14:textId="77777777" w:rsidTr="00ED18E6">
        <w:trPr>
          <w:trHeight w:val="428"/>
        </w:trPr>
        <w:tc>
          <w:tcPr>
            <w:tcW w:w="4957" w:type="dxa"/>
            <w:shd w:val="clear" w:color="auto" w:fill="FFFFFF"/>
            <w:vAlign w:val="center"/>
          </w:tcPr>
          <w:p w14:paraId="0844D93E" w14:textId="77777777" w:rsidR="00B52285" w:rsidRPr="00D617E2" w:rsidRDefault="00B52285" w:rsidP="00ED18E6">
            <w:pPr>
              <w:jc w:val="both"/>
              <w:rPr>
                <w:rFonts w:ascii="Calibri" w:eastAsia="Arial" w:hAnsi="Calibri" w:cs="Calibri"/>
                <w:sz w:val="22"/>
              </w:rPr>
            </w:pPr>
            <w:hyperlink r:id="rId20" w:history="1">
              <w:r w:rsidRPr="00D617E2">
                <w:rPr>
                  <w:rStyle w:val="Hyperlink"/>
                  <w:rFonts w:ascii="Calibri" w:eastAsia="Arial" w:hAnsi="Calibri"/>
                  <w:sz w:val="22"/>
                  <w:lang w:eastAsia="en-US"/>
                </w:rPr>
                <w:t>National Domestic Abuse helpline</w:t>
              </w:r>
            </w:hyperlink>
          </w:p>
        </w:tc>
        <w:tc>
          <w:tcPr>
            <w:tcW w:w="4059" w:type="dxa"/>
            <w:shd w:val="clear" w:color="auto" w:fill="FFFFFF"/>
            <w:vAlign w:val="center"/>
          </w:tcPr>
          <w:p w14:paraId="544EDB9D"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0808 2000 247</w:t>
            </w:r>
          </w:p>
        </w:tc>
      </w:tr>
      <w:tr w:rsidR="00B52285" w:rsidRPr="00D617E2" w14:paraId="05D45123" w14:textId="77777777" w:rsidTr="00ED18E6">
        <w:trPr>
          <w:trHeight w:val="428"/>
        </w:trPr>
        <w:tc>
          <w:tcPr>
            <w:tcW w:w="4957" w:type="dxa"/>
            <w:shd w:val="clear" w:color="auto" w:fill="FFFFFF"/>
            <w:vAlign w:val="center"/>
          </w:tcPr>
          <w:p w14:paraId="3020C94D" w14:textId="77777777" w:rsidR="00B52285" w:rsidRPr="00D617E2" w:rsidRDefault="00B52285" w:rsidP="00ED18E6">
            <w:pPr>
              <w:jc w:val="both"/>
              <w:rPr>
                <w:rFonts w:ascii="Calibri" w:eastAsia="Arial" w:hAnsi="Calibri" w:cs="Calibri"/>
                <w:sz w:val="22"/>
              </w:rPr>
            </w:pPr>
            <w:hyperlink r:id="rId21" w:history="1">
              <w:r w:rsidRPr="00D617E2">
                <w:rPr>
                  <w:rStyle w:val="Hyperlink"/>
                  <w:rFonts w:ascii="Calibri" w:eastAsia="Arial" w:hAnsi="Calibri" w:cs="Calibri"/>
                  <w:sz w:val="22"/>
                </w:rPr>
                <w:t>Modern slavery helpline</w:t>
              </w:r>
            </w:hyperlink>
          </w:p>
        </w:tc>
        <w:tc>
          <w:tcPr>
            <w:tcW w:w="4059" w:type="dxa"/>
            <w:shd w:val="clear" w:color="auto" w:fill="FFFFFF"/>
            <w:vAlign w:val="center"/>
          </w:tcPr>
          <w:p w14:paraId="74D761EA"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08000 121 700</w:t>
            </w:r>
          </w:p>
        </w:tc>
      </w:tr>
      <w:tr w:rsidR="00B52285" w:rsidRPr="00D617E2" w14:paraId="2C1BFE58" w14:textId="77777777" w:rsidTr="00ED18E6">
        <w:trPr>
          <w:trHeight w:val="428"/>
        </w:trPr>
        <w:tc>
          <w:tcPr>
            <w:tcW w:w="4957" w:type="dxa"/>
            <w:shd w:val="clear" w:color="auto" w:fill="FFFFFF"/>
            <w:vAlign w:val="center"/>
          </w:tcPr>
          <w:p w14:paraId="3D395A65" w14:textId="77777777" w:rsidR="00B52285" w:rsidRPr="00D617E2" w:rsidRDefault="00B52285" w:rsidP="00ED18E6">
            <w:pPr>
              <w:jc w:val="both"/>
              <w:rPr>
                <w:rFonts w:ascii="Calibri" w:eastAsia="Arial" w:hAnsi="Calibri" w:cs="Calibri"/>
                <w:sz w:val="22"/>
              </w:rPr>
            </w:pPr>
            <w:hyperlink r:id="rId22" w:history="1">
              <w:r w:rsidRPr="00D617E2">
                <w:rPr>
                  <w:rStyle w:val="Hyperlink"/>
                  <w:rFonts w:ascii="Calibri" w:eastAsia="Arial" w:hAnsi="Calibri" w:cs="Calibri"/>
                  <w:sz w:val="22"/>
                </w:rPr>
                <w:t>Crimestoppers</w:t>
              </w:r>
            </w:hyperlink>
          </w:p>
        </w:tc>
        <w:tc>
          <w:tcPr>
            <w:tcW w:w="4059" w:type="dxa"/>
            <w:shd w:val="clear" w:color="auto" w:fill="FFFFFF"/>
            <w:vAlign w:val="center"/>
          </w:tcPr>
          <w:p w14:paraId="5C4DB4C0"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0800 555 111</w:t>
            </w:r>
          </w:p>
        </w:tc>
      </w:tr>
      <w:tr w:rsidR="00B52285" w:rsidRPr="00D617E2" w14:paraId="381E575B" w14:textId="77777777" w:rsidTr="00ED18E6">
        <w:trPr>
          <w:trHeight w:val="428"/>
        </w:trPr>
        <w:tc>
          <w:tcPr>
            <w:tcW w:w="4957" w:type="dxa"/>
            <w:shd w:val="clear" w:color="auto" w:fill="FFFFFF"/>
            <w:vAlign w:val="center"/>
          </w:tcPr>
          <w:p w14:paraId="48F95294" w14:textId="77777777" w:rsidR="00B52285" w:rsidRPr="00D617E2" w:rsidRDefault="00B52285" w:rsidP="00ED18E6">
            <w:pPr>
              <w:jc w:val="both"/>
              <w:rPr>
                <w:rFonts w:ascii="Calibri" w:eastAsia="Arial" w:hAnsi="Calibri" w:cs="Calibri"/>
                <w:sz w:val="22"/>
              </w:rPr>
            </w:pPr>
            <w:hyperlink r:id="rId23" w:history="1">
              <w:r w:rsidRPr="00D617E2">
                <w:rPr>
                  <w:rStyle w:val="Hyperlink"/>
                  <w:rFonts w:ascii="Calibri" w:eastAsia="Arial" w:hAnsi="Calibri"/>
                  <w:sz w:val="22"/>
                  <w:lang w:eastAsia="en-US"/>
                </w:rPr>
                <w:t>Internet Watch Foundation</w:t>
              </w:r>
            </w:hyperlink>
            <w:r w:rsidRPr="00D617E2">
              <w:rPr>
                <w:rFonts w:ascii="Calibri" w:eastAsia="Arial" w:hAnsi="Calibri" w:cs="Calibri"/>
                <w:color w:val="000000"/>
                <w:sz w:val="22"/>
              </w:rPr>
              <w:t xml:space="preserve"> (IWF)</w:t>
            </w:r>
          </w:p>
        </w:tc>
        <w:tc>
          <w:tcPr>
            <w:tcW w:w="4059" w:type="dxa"/>
            <w:shd w:val="clear" w:color="auto" w:fill="FFFFFF"/>
            <w:vAlign w:val="center"/>
          </w:tcPr>
          <w:p w14:paraId="1FE1E517"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01223 20 30 30</w:t>
            </w:r>
          </w:p>
        </w:tc>
      </w:tr>
      <w:tr w:rsidR="00B52285" w:rsidRPr="00D617E2" w14:paraId="4740872E" w14:textId="77777777" w:rsidTr="00ED18E6">
        <w:trPr>
          <w:trHeight w:val="428"/>
        </w:trPr>
        <w:tc>
          <w:tcPr>
            <w:tcW w:w="4957" w:type="dxa"/>
            <w:shd w:val="clear" w:color="auto" w:fill="FFFFFF"/>
            <w:vAlign w:val="center"/>
          </w:tcPr>
          <w:p w14:paraId="7F0A1A24" w14:textId="77777777" w:rsidR="00B52285" w:rsidRPr="00D617E2" w:rsidRDefault="00B52285" w:rsidP="00ED18E6">
            <w:pPr>
              <w:jc w:val="both"/>
              <w:rPr>
                <w:rFonts w:ascii="Calibri" w:eastAsia="Arial" w:hAnsi="Calibri" w:cs="Calibri"/>
                <w:sz w:val="22"/>
              </w:rPr>
            </w:pPr>
            <w:hyperlink r:id="rId24" w:history="1">
              <w:r w:rsidRPr="00D617E2">
                <w:rPr>
                  <w:rStyle w:val="Hyperlink"/>
                  <w:rFonts w:ascii="Calibri" w:eastAsia="Calibri" w:hAnsi="Calibri"/>
                  <w:sz w:val="22"/>
                  <w:szCs w:val="22"/>
                  <w:lang w:eastAsia="en-US"/>
                </w:rPr>
                <w:t>Information Commissioners Office</w:t>
              </w:r>
            </w:hyperlink>
            <w:r w:rsidRPr="00D617E2">
              <w:rPr>
                <w:rFonts w:ascii="Calibri" w:eastAsia="Calibri" w:hAnsi="Calibri" w:cs="Calibri"/>
                <w:iCs/>
                <w:sz w:val="22"/>
                <w:lang w:eastAsia="en-US"/>
              </w:rPr>
              <w:t xml:space="preserve"> (ICO)</w:t>
            </w:r>
            <w:r w:rsidRPr="00D617E2">
              <w:rPr>
                <w:rFonts w:ascii="Calibri" w:eastAsia="Calibri" w:hAnsi="Calibri"/>
                <w:sz w:val="22"/>
                <w:lang w:eastAsia="en-US"/>
              </w:rPr>
              <w:t xml:space="preserve"> </w:t>
            </w:r>
          </w:p>
        </w:tc>
        <w:tc>
          <w:tcPr>
            <w:tcW w:w="4059" w:type="dxa"/>
            <w:shd w:val="clear" w:color="auto" w:fill="FFFFFF"/>
            <w:vAlign w:val="center"/>
          </w:tcPr>
          <w:p w14:paraId="4199E059" w14:textId="77777777" w:rsidR="00B52285" w:rsidRPr="00D617E2" w:rsidRDefault="00B52285" w:rsidP="00ED18E6">
            <w:pPr>
              <w:jc w:val="both"/>
              <w:rPr>
                <w:rFonts w:ascii="Calibri" w:eastAsia="Arial" w:hAnsi="Calibri" w:cs="Calibri"/>
                <w:sz w:val="22"/>
              </w:rPr>
            </w:pPr>
            <w:r w:rsidRPr="00D617E2">
              <w:rPr>
                <w:rFonts w:ascii="Calibri" w:eastAsia="Calibri" w:hAnsi="Calibri" w:cs="Calibri"/>
                <w:color w:val="000000"/>
                <w:sz w:val="22"/>
                <w:lang w:eastAsia="en-US"/>
              </w:rPr>
              <w:t>0303 123 1113</w:t>
            </w:r>
          </w:p>
        </w:tc>
      </w:tr>
    </w:tbl>
    <w:p w14:paraId="118EC92E" w14:textId="77777777" w:rsidR="00B52285" w:rsidRPr="00D617E2" w:rsidRDefault="00B52285" w:rsidP="00B52285">
      <w:bookmarkStart w:id="50" w:name="_Toc468795832"/>
      <w:bookmarkStart w:id="51" w:name="_Toc511830014"/>
      <w:bookmarkStart w:id="52" w:name="_Hlk129940156"/>
      <w:bookmarkEnd w:id="49"/>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52285" w:rsidRPr="00D617E2" w14:paraId="77FA60F7" w14:textId="77777777" w:rsidTr="00ED18E6">
        <w:trPr>
          <w:jc w:val="center"/>
        </w:trPr>
        <w:tc>
          <w:tcPr>
            <w:tcW w:w="2943" w:type="dxa"/>
            <w:tcBorders>
              <w:top w:val="single" w:sz="4" w:space="0" w:color="000000"/>
            </w:tcBorders>
            <w:vAlign w:val="center"/>
          </w:tcPr>
          <w:p w14:paraId="2DC8988B" w14:textId="77777777" w:rsidR="00B52285" w:rsidRPr="00D617E2" w:rsidRDefault="00B52285" w:rsidP="00ED18E6">
            <w:pPr>
              <w:jc w:val="both"/>
              <w:rPr>
                <w:rFonts w:ascii="Calibri" w:eastAsia="Arial" w:hAnsi="Calibri" w:cs="Calibri"/>
                <w:b/>
                <w:sz w:val="20"/>
                <w:szCs w:val="20"/>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390D422"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626C257"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52285" w:rsidRPr="00D617E2" w14:paraId="0C616B01" w14:textId="77777777" w:rsidTr="00ED18E6">
        <w:trPr>
          <w:jc w:val="center"/>
        </w:trPr>
        <w:tc>
          <w:tcPr>
            <w:tcW w:w="2943" w:type="dxa"/>
            <w:vAlign w:val="center"/>
          </w:tcPr>
          <w:p w14:paraId="5B66CA02"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11608652" w14:textId="77777777" w:rsidR="00B52285" w:rsidRPr="00D617E2" w:rsidRDefault="00B52285" w:rsidP="00ED18E6">
            <w:pPr>
              <w:jc w:val="both"/>
              <w:rPr>
                <w:rFonts w:ascii="Calibri" w:eastAsia="Calibri" w:hAnsi="Calibri" w:cs="Calibri"/>
                <w:sz w:val="22"/>
                <w:szCs w:val="22"/>
              </w:rPr>
            </w:pPr>
          </w:p>
        </w:tc>
        <w:tc>
          <w:tcPr>
            <w:tcW w:w="2754" w:type="dxa"/>
          </w:tcPr>
          <w:p w14:paraId="3F0DB83A"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i/>
                <w:sz w:val="20"/>
                <w:szCs w:val="20"/>
              </w:rPr>
              <w:t>[Insert date]</w:t>
            </w:r>
          </w:p>
        </w:tc>
      </w:tr>
      <w:bookmarkEnd w:id="50"/>
      <w:bookmarkEnd w:id="51"/>
      <w:bookmarkEnd w:id="52"/>
    </w:tbl>
    <w:p w14:paraId="1052C85A" w14:textId="77777777" w:rsidR="00B52285" w:rsidRPr="00D617E2" w:rsidRDefault="00B52285" w:rsidP="00B52285">
      <w:pPr>
        <w:pStyle w:val="H12"/>
        <w:jc w:val="both"/>
        <w:outlineLvl w:val="9"/>
        <w:rPr>
          <w:rFonts w:ascii="Calibri" w:hAnsi="Calibri" w:cs="Calibri"/>
        </w:rPr>
      </w:pPr>
    </w:p>
    <w:p w14:paraId="7F63694A" w14:textId="77777777" w:rsidR="002E2EA5" w:rsidRPr="00B52285" w:rsidRDefault="002E2EA5" w:rsidP="00B52285"/>
    <w:sectPr w:rsidR="002E2EA5" w:rsidRPr="00B52285">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B2B81" w14:textId="77777777" w:rsidR="00622BE5" w:rsidRDefault="00622BE5" w:rsidP="007A3117">
      <w:r>
        <w:separator/>
      </w:r>
    </w:p>
  </w:endnote>
  <w:endnote w:type="continuationSeparator" w:id="0">
    <w:p w14:paraId="70514D5F" w14:textId="77777777" w:rsidR="00622BE5" w:rsidRDefault="00622BE5"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D1F63" w14:textId="77777777" w:rsidR="00622BE5" w:rsidRDefault="00622BE5" w:rsidP="007A3117">
      <w:r>
        <w:separator/>
      </w:r>
    </w:p>
  </w:footnote>
  <w:footnote w:type="continuationSeparator" w:id="0">
    <w:p w14:paraId="3E9E436F" w14:textId="77777777" w:rsidR="00622BE5" w:rsidRDefault="00622BE5" w:rsidP="007A3117">
      <w:r>
        <w:continuationSeparator/>
      </w:r>
    </w:p>
  </w:footnote>
  <w:footnote w:id="1">
    <w:p w14:paraId="52DCE702" w14:textId="77777777" w:rsidR="00B52285" w:rsidRPr="00D617E2" w:rsidRDefault="00B52285" w:rsidP="00B52285">
      <w:pPr>
        <w:jc w:val="both"/>
        <w:rPr>
          <w:rFonts w:ascii="Calibri" w:eastAsia="Arial" w:hAnsi="Calibri" w:cs="Calibri"/>
          <w:i/>
          <w:iCs/>
          <w:color w:val="000000" w:themeColor="text1"/>
          <w:sz w:val="18"/>
          <w:szCs w:val="18"/>
        </w:rPr>
      </w:pPr>
      <w:r w:rsidRPr="00D617E2">
        <w:rPr>
          <w:rStyle w:val="FootnoteReference"/>
        </w:rPr>
        <w:footnoteRef/>
      </w:r>
      <w:r w:rsidRPr="00D617E2">
        <w:t xml:space="preserve"> </w:t>
      </w:r>
      <w:r w:rsidRPr="00D617E2">
        <w:rPr>
          <w:rFonts w:ascii="Calibri" w:hAnsi="Calibri" w:cs="Calibri"/>
          <w:i/>
          <w:iCs/>
          <w:sz w:val="20"/>
          <w:szCs w:val="20"/>
          <w:highlight w:val="yellow"/>
        </w:rPr>
        <w:t>Harm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7F97080C" w14:textId="77777777" w:rsidR="00B52285" w:rsidRPr="00D617E2" w:rsidRDefault="00B52285" w:rsidP="00B52285">
      <w:pPr>
        <w:pStyle w:val="FootnoteText"/>
        <w:rPr>
          <w:lang w:val="en-GB"/>
        </w:rPr>
      </w:pPr>
    </w:p>
  </w:footnote>
  <w:footnote w:id="2">
    <w:p w14:paraId="601CA9C5" w14:textId="77777777" w:rsidR="00B52285" w:rsidRPr="00D617E2" w:rsidRDefault="00B52285" w:rsidP="00B52285">
      <w:pPr>
        <w:pStyle w:val="FootnoteText"/>
        <w:rPr>
          <w:lang w:val="en-GB"/>
        </w:rPr>
      </w:pPr>
      <w:r w:rsidRPr="00D617E2">
        <w:rPr>
          <w:rStyle w:val="FootnoteReference"/>
          <w:lang w:val="en-GB"/>
        </w:rPr>
        <w:footnoteRef/>
      </w:r>
      <w:r w:rsidRPr="00D617E2">
        <w:rPr>
          <w:lang w:val="en-GB"/>
        </w:rPr>
        <w:t xml:space="preserve"> </w:t>
      </w:r>
      <w:r w:rsidRPr="00D617E2">
        <w:rPr>
          <w:rFonts w:ascii="Calibri" w:hAnsi="Calibri" w:cs="Calibri"/>
          <w:highlight w:val="yellow"/>
          <w:lang w:val="en-GB"/>
        </w:rPr>
        <w:t>https://help-for-early-years-providers.education.gov.uk/health-and-wellbeing/safeguarding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B30281"/>
    <w:multiLevelType w:val="hybridMultilevel"/>
    <w:tmpl w:val="560E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A41EC0"/>
    <w:multiLevelType w:val="hybridMultilevel"/>
    <w:tmpl w:val="3910622C"/>
    <w:lvl w:ilvl="0" w:tplc="A52ACF5A">
      <w:numFmt w:val="bullet"/>
      <w:lvlText w:val=""/>
      <w:lvlJc w:val="left"/>
      <w:pPr>
        <w:tabs>
          <w:tab w:val="num" w:pos="720"/>
        </w:tabs>
        <w:ind w:left="720" w:hanging="360"/>
      </w:pPr>
      <w:rPr>
        <w:rFonts w:ascii="Symbol" w:hAnsi="Symbol" w:cs="Arial" w:hint="default"/>
        <w:color w:val="000000" w:themeColor="text1"/>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1"/>
  </w:num>
  <w:num w:numId="3" w16cid:durableId="202791712">
    <w:abstractNumId w:val="2"/>
  </w:num>
  <w:num w:numId="4" w16cid:durableId="627320785">
    <w:abstractNumId w:val="32"/>
  </w:num>
  <w:num w:numId="5" w16cid:durableId="1238898450">
    <w:abstractNumId w:val="22"/>
  </w:num>
  <w:num w:numId="6" w16cid:durableId="1731690461">
    <w:abstractNumId w:val="10"/>
  </w:num>
  <w:num w:numId="7" w16cid:durableId="229393393">
    <w:abstractNumId w:val="19"/>
  </w:num>
  <w:num w:numId="8" w16cid:durableId="1543445245">
    <w:abstractNumId w:val="3"/>
  </w:num>
  <w:num w:numId="9" w16cid:durableId="1510875612">
    <w:abstractNumId w:val="33"/>
  </w:num>
  <w:num w:numId="10" w16cid:durableId="1196118859">
    <w:abstractNumId w:val="9"/>
  </w:num>
  <w:num w:numId="11" w16cid:durableId="839084406">
    <w:abstractNumId w:val="23"/>
  </w:num>
  <w:num w:numId="12" w16cid:durableId="2095777598">
    <w:abstractNumId w:val="28"/>
  </w:num>
  <w:num w:numId="13" w16cid:durableId="1426540384">
    <w:abstractNumId w:val="4"/>
  </w:num>
  <w:num w:numId="14" w16cid:durableId="1491945776">
    <w:abstractNumId w:val="8"/>
  </w:num>
  <w:num w:numId="15" w16cid:durableId="1384595284">
    <w:abstractNumId w:val="17"/>
  </w:num>
  <w:num w:numId="16" w16cid:durableId="1480612055">
    <w:abstractNumId w:val="35"/>
  </w:num>
  <w:num w:numId="17" w16cid:durableId="251428667">
    <w:abstractNumId w:val="20"/>
  </w:num>
  <w:num w:numId="18" w16cid:durableId="1315141481">
    <w:abstractNumId w:val="29"/>
  </w:num>
  <w:num w:numId="19" w16cid:durableId="1135635338">
    <w:abstractNumId w:val="13"/>
  </w:num>
  <w:num w:numId="20" w16cid:durableId="1224173926">
    <w:abstractNumId w:val="21"/>
  </w:num>
  <w:num w:numId="21" w16cid:durableId="2006856004">
    <w:abstractNumId w:val="5"/>
  </w:num>
  <w:num w:numId="22" w16cid:durableId="913903080">
    <w:abstractNumId w:val="14"/>
  </w:num>
  <w:num w:numId="23" w16cid:durableId="990014274">
    <w:abstractNumId w:val="1"/>
  </w:num>
  <w:num w:numId="24" w16cid:durableId="33426486">
    <w:abstractNumId w:val="0"/>
  </w:num>
  <w:num w:numId="25" w16cid:durableId="1791509306">
    <w:abstractNumId w:val="38"/>
  </w:num>
  <w:num w:numId="26" w16cid:durableId="951017768">
    <w:abstractNumId w:val="27"/>
  </w:num>
  <w:num w:numId="27" w16cid:durableId="2099478250">
    <w:abstractNumId w:val="24"/>
  </w:num>
  <w:num w:numId="28" w16cid:durableId="550314852">
    <w:abstractNumId w:val="31"/>
  </w:num>
  <w:num w:numId="29" w16cid:durableId="867180062">
    <w:abstractNumId w:val="30"/>
  </w:num>
  <w:num w:numId="30" w16cid:durableId="395205552">
    <w:abstractNumId w:val="25"/>
  </w:num>
  <w:num w:numId="31" w16cid:durableId="1851219685">
    <w:abstractNumId w:val="12"/>
  </w:num>
  <w:num w:numId="32" w16cid:durableId="161161176">
    <w:abstractNumId w:val="26"/>
  </w:num>
  <w:num w:numId="33" w16cid:durableId="1605846783">
    <w:abstractNumId w:val="36"/>
  </w:num>
  <w:num w:numId="34" w16cid:durableId="1875117882">
    <w:abstractNumId w:val="34"/>
  </w:num>
  <w:num w:numId="35" w16cid:durableId="1521699709">
    <w:abstractNumId w:val="18"/>
  </w:num>
  <w:num w:numId="36" w16cid:durableId="461268202">
    <w:abstractNumId w:val="6"/>
  </w:num>
  <w:num w:numId="37" w16cid:durableId="1005398827">
    <w:abstractNumId w:val="15"/>
  </w:num>
  <w:num w:numId="38" w16cid:durableId="2131656316">
    <w:abstractNumId w:val="7"/>
  </w:num>
  <w:num w:numId="39" w16cid:durableId="448089566">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9239E"/>
    <w:rsid w:val="001D280D"/>
    <w:rsid w:val="001F0C86"/>
    <w:rsid w:val="001F42E7"/>
    <w:rsid w:val="002168C5"/>
    <w:rsid w:val="00254989"/>
    <w:rsid w:val="002768A5"/>
    <w:rsid w:val="002E2EA5"/>
    <w:rsid w:val="00312699"/>
    <w:rsid w:val="00314CE5"/>
    <w:rsid w:val="003161E6"/>
    <w:rsid w:val="00317966"/>
    <w:rsid w:val="0032647D"/>
    <w:rsid w:val="003331DB"/>
    <w:rsid w:val="003471A6"/>
    <w:rsid w:val="003529DA"/>
    <w:rsid w:val="00364048"/>
    <w:rsid w:val="00395694"/>
    <w:rsid w:val="003961D6"/>
    <w:rsid w:val="003A4BF5"/>
    <w:rsid w:val="003B033F"/>
    <w:rsid w:val="003C09D6"/>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2BE5"/>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C6C35"/>
    <w:rsid w:val="0093548B"/>
    <w:rsid w:val="00977F01"/>
    <w:rsid w:val="00993CCB"/>
    <w:rsid w:val="009B30E1"/>
    <w:rsid w:val="009D6487"/>
    <w:rsid w:val="00A457AC"/>
    <w:rsid w:val="00A91DF2"/>
    <w:rsid w:val="00A9469D"/>
    <w:rsid w:val="00AC36ED"/>
    <w:rsid w:val="00AE7B1D"/>
    <w:rsid w:val="00B45B2E"/>
    <w:rsid w:val="00B52285"/>
    <w:rsid w:val="00B75EB0"/>
    <w:rsid w:val="00BA040C"/>
    <w:rsid w:val="00BC33E8"/>
    <w:rsid w:val="00C128FC"/>
    <w:rsid w:val="00C21D30"/>
    <w:rsid w:val="00C821B8"/>
    <w:rsid w:val="00C82209"/>
    <w:rsid w:val="00CC5C01"/>
    <w:rsid w:val="00CF1B0F"/>
    <w:rsid w:val="00D16163"/>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C68D4"/>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B522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eop.police.uk/safety-centre/" TargetMode="External"/><Relationship Id="rId18" Type="http://schemas.openxmlformats.org/officeDocument/2006/relationships/hyperlink" Target="https://www.childline.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modernslaveryhelpline.org/" TargetMode="External"/><Relationship Id="rId7" Type="http://schemas.openxmlformats.org/officeDocument/2006/relationships/webSettings" Target="webSettings.xml"/><Relationship Id="rId12" Type="http://schemas.openxmlformats.org/officeDocument/2006/relationships/hyperlink" Target="https://www.iwf.org.uk/en/uk-report/" TargetMode="External"/><Relationship Id="rId17" Type="http://schemas.openxmlformats.org/officeDocument/2006/relationships/hyperlink" Target="https://www.nspcc.org.uk/keeping-children-safe/reporting-abuse/dedicated-helplin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port-extremism.education.gov.uk/https:/report-extremism.education.gov.uk/" TargetMode="External"/><Relationship Id="rId20" Type="http://schemas.openxmlformats.org/officeDocument/2006/relationships/hyperlink" Target="https://www.nationaldahelplin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op.police.uk/Safety-Centre/" TargetMode="External"/><Relationship Id="rId24" Type="http://schemas.openxmlformats.org/officeDocument/2006/relationships/hyperlink" Target="https://ico.org.uk/global/contact-us/" TargetMode="External"/><Relationship Id="rId5" Type="http://schemas.openxmlformats.org/officeDocument/2006/relationships/styles" Target="styles.xml"/><Relationship Id="rId15" Type="http://schemas.openxmlformats.org/officeDocument/2006/relationships/hyperlink" Target="https://act.campaign.gov.uk/" TargetMode="External"/><Relationship Id="rId23" Type="http://schemas.openxmlformats.org/officeDocument/2006/relationships/hyperlink" Target="https://www.iwf.org.uk/" TargetMode="External"/><Relationship Id="rId10" Type="http://schemas.openxmlformats.org/officeDocument/2006/relationships/hyperlink" Target="https://www.gov.uk/government/publications/protecting-children-from-radicalisation-the-prevent-duty" TargetMode="External"/><Relationship Id="rId19" Type="http://schemas.openxmlformats.org/officeDocument/2006/relationships/hyperlink" Target="https://www.kidscap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ucateagainsthate.com/contact/" TargetMode="External"/><Relationship Id="rId22" Type="http://schemas.openxmlformats.org/officeDocument/2006/relationships/hyperlink" Target="https://crimestoppers-uk.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9803</Words>
  <Characters>52158</Characters>
  <Application>Microsoft Office Word</Application>
  <DocSecurity>0</DocSecurity>
  <Lines>1337</Lines>
  <Paragraphs>632</Paragraphs>
  <ScaleCrop>false</ScaleCrop>
  <Company/>
  <LinksUpToDate>false</LinksUpToDate>
  <CharactersWithSpaces>61329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Gail Murphy</cp:lastModifiedBy>
  <cp:revision>43</cp:revision>
  <dcterms:created xsi:type="dcterms:W3CDTF">2026-01-29T10:12:00Z</dcterms:created>
  <dcterms:modified xsi:type="dcterms:W3CDTF">2026-07-30T12:35:00Z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